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92776" w14:textId="39FFAFE8" w:rsidR="0006318F" w:rsidRPr="00A201B0" w:rsidRDefault="00780FC6" w:rsidP="00ED19E2">
      <w:pPr>
        <w:pStyle w:val="Header"/>
        <w:jc w:val="both"/>
      </w:pPr>
      <w:r>
        <w:rPr>
          <w:rFonts w:eastAsia="Times New Roman" w:cs="Times New Roman"/>
        </w:rPr>
        <w:t xml:space="preserve">As an Internet service provider (“ISP”) </w:t>
      </w:r>
      <w:r w:rsidR="0038231D">
        <w:rPr>
          <w:rFonts w:eastAsia="Times New Roman" w:cs="Times New Roman"/>
          <w:b/>
          <w:bCs/>
        </w:rPr>
        <w:t>Coon Valley Cooperative Telephone Association</w:t>
      </w:r>
      <w:r w:rsidR="00D521F8">
        <w:rPr>
          <w:rFonts w:eastAsia="Times New Roman" w:cs="Times New Roman"/>
        </w:rPr>
        <w:t xml:space="preserve"> </w:t>
      </w:r>
      <w:r w:rsidR="004D1C3E">
        <w:rPr>
          <w:rFonts w:eastAsia="Times New Roman" w:cs="Times New Roman"/>
        </w:rPr>
        <w:t>(</w:t>
      </w:r>
      <w:r w:rsidR="00D521F8">
        <w:rPr>
          <w:rFonts w:eastAsia="Times New Roman" w:cs="Times New Roman"/>
        </w:rPr>
        <w:t xml:space="preserve">the </w:t>
      </w:r>
      <w:r w:rsidR="004D1C3E">
        <w:rPr>
          <w:rFonts w:eastAsia="Times New Roman" w:cs="Times New Roman"/>
        </w:rPr>
        <w:t>“</w:t>
      </w:r>
      <w:r w:rsidR="00D521F8" w:rsidRPr="00D521F8">
        <w:rPr>
          <w:b/>
          <w:bCs/>
        </w:rPr>
        <w:t>Company</w:t>
      </w:r>
      <w:r w:rsidR="004D1C3E">
        <w:t>”)</w:t>
      </w:r>
      <w:r w:rsidR="00A201B0">
        <w:t xml:space="preserve"> </w:t>
      </w:r>
      <w:r w:rsidR="007242D8" w:rsidRPr="007242D8">
        <w:rPr>
          <w:rFonts w:eastAsia="Times New Roman" w:cs="Times New Roman"/>
        </w:rPr>
        <w:t>invests significant resources to bring Internet access to our customers and strives to prov</w:t>
      </w:r>
      <w:r w:rsidR="007242D8">
        <w:rPr>
          <w:rFonts w:eastAsia="Times New Roman" w:cs="Times New Roman"/>
        </w:rPr>
        <w:t xml:space="preserve">ide customers an optimum online </w:t>
      </w:r>
      <w:r w:rsidR="007242D8" w:rsidRPr="007242D8">
        <w:rPr>
          <w:rFonts w:eastAsia="Times New Roman" w:cs="Times New Roman"/>
        </w:rPr>
        <w:t xml:space="preserve">experience that enables them to access all available </w:t>
      </w:r>
      <w:r w:rsidR="007242D8">
        <w:rPr>
          <w:rFonts w:eastAsia="Times New Roman" w:cs="Times New Roman"/>
        </w:rPr>
        <w:t xml:space="preserve">and lawful online </w:t>
      </w:r>
      <w:r w:rsidR="007242D8" w:rsidRPr="007242D8">
        <w:rPr>
          <w:rFonts w:eastAsia="Times New Roman" w:cs="Times New Roman"/>
        </w:rPr>
        <w:t>content</w:t>
      </w:r>
      <w:r w:rsidR="007242D8">
        <w:rPr>
          <w:rFonts w:eastAsia="Times New Roman" w:cs="Times New Roman"/>
        </w:rPr>
        <w:t xml:space="preserve"> and services.  </w:t>
      </w:r>
      <w:r w:rsidR="0006318F" w:rsidRPr="0006318F">
        <w:rPr>
          <w:rFonts w:eastAsia="Times New Roman" w:cs="Times New Roman"/>
        </w:rPr>
        <w:t xml:space="preserve">The purpose of this document is to disclose information regarding </w:t>
      </w:r>
      <w:r w:rsidR="00D521F8">
        <w:rPr>
          <w:rFonts w:eastAsia="Times New Roman" w:cs="Times New Roman"/>
        </w:rPr>
        <w:t>the Company</w:t>
      </w:r>
      <w:r w:rsidR="0006318F">
        <w:rPr>
          <w:rFonts w:eastAsia="Times New Roman" w:cs="Times New Roman"/>
        </w:rPr>
        <w:t>’s</w:t>
      </w:r>
      <w:r w:rsidR="0006318F" w:rsidRPr="0006318F">
        <w:rPr>
          <w:rFonts w:eastAsia="Times New Roman" w:cs="Times New Roman"/>
        </w:rPr>
        <w:t xml:space="preserve"> network management practices, perfo</w:t>
      </w:r>
      <w:r w:rsidR="0006318F">
        <w:rPr>
          <w:rFonts w:eastAsia="Times New Roman" w:cs="Times New Roman"/>
        </w:rPr>
        <w:t xml:space="preserve">rmance, and commercial terms of </w:t>
      </w:r>
      <w:r w:rsidR="0006318F" w:rsidRPr="0006318F">
        <w:rPr>
          <w:rFonts w:eastAsia="Times New Roman" w:cs="Times New Roman"/>
        </w:rPr>
        <w:t>its br</w:t>
      </w:r>
      <w:r w:rsidR="0006318F">
        <w:rPr>
          <w:rFonts w:eastAsia="Times New Roman" w:cs="Times New Roman"/>
        </w:rPr>
        <w:t xml:space="preserve">oadband Internet access service, </w:t>
      </w:r>
      <w:r w:rsidR="0006318F" w:rsidRPr="0006318F">
        <w:rPr>
          <w:rFonts w:eastAsia="Times New Roman" w:cs="Times New Roman"/>
        </w:rPr>
        <w:t xml:space="preserve">sufficient for consumers to make informed choices regarding use of such </w:t>
      </w:r>
      <w:r w:rsidR="0006318F">
        <w:rPr>
          <w:rFonts w:eastAsia="Times New Roman" w:cs="Times New Roman"/>
        </w:rPr>
        <w:t>s</w:t>
      </w:r>
      <w:r w:rsidR="0006318F" w:rsidRPr="0006318F">
        <w:rPr>
          <w:rFonts w:eastAsia="Times New Roman" w:cs="Times New Roman"/>
        </w:rPr>
        <w:t>ervice</w:t>
      </w:r>
      <w:r w:rsidR="0006318F">
        <w:rPr>
          <w:rFonts w:eastAsia="Times New Roman" w:cs="Times New Roman"/>
        </w:rPr>
        <w:t xml:space="preserve">s and for </w:t>
      </w:r>
      <w:r w:rsidR="0006318F" w:rsidRPr="0006318F">
        <w:rPr>
          <w:rFonts w:eastAsia="Times New Roman" w:cs="Times New Roman"/>
        </w:rPr>
        <w:t xml:space="preserve">content, application, service, and device providers to develop, market, and maintain Internet offerings, consistent with </w:t>
      </w:r>
      <w:r w:rsidR="0006318F">
        <w:rPr>
          <w:rFonts w:eastAsia="Times New Roman" w:cs="Times New Roman"/>
        </w:rPr>
        <w:t>applicable federal regulations.</w:t>
      </w:r>
    </w:p>
    <w:p w14:paraId="4D5B9F07" w14:textId="77777777" w:rsidR="004258A8" w:rsidRPr="00ED19E2" w:rsidRDefault="004258A8" w:rsidP="004D230C">
      <w:pPr>
        <w:autoSpaceDE w:val="0"/>
        <w:autoSpaceDN w:val="0"/>
        <w:adjustRightInd w:val="0"/>
        <w:spacing w:after="0" w:line="240" w:lineRule="auto"/>
        <w:jc w:val="both"/>
        <w:rPr>
          <w:i/>
        </w:rPr>
      </w:pPr>
    </w:p>
    <w:p w14:paraId="4EF09C1E" w14:textId="29BFA589" w:rsidR="004258A8" w:rsidRPr="004E618F" w:rsidRDefault="004258A8" w:rsidP="00ED19E2">
      <w:pPr>
        <w:pStyle w:val="Header"/>
        <w:jc w:val="both"/>
      </w:pPr>
      <w:r>
        <w:rPr>
          <w:rFonts w:eastAsia="Times New Roman" w:cs="Times New Roman"/>
        </w:rPr>
        <w:t xml:space="preserve">In delivering broadband Internet access services, </w:t>
      </w:r>
      <w:r w:rsidR="00D521F8">
        <w:t xml:space="preserve">the Company </w:t>
      </w:r>
      <w:r>
        <w:rPr>
          <w:rFonts w:eastAsia="Times New Roman" w:cs="Times New Roman"/>
        </w:rPr>
        <w:t xml:space="preserve">may utilize wholesale or other “upstream” providers. This Network </w:t>
      </w:r>
      <w:r w:rsidR="00A91800">
        <w:rPr>
          <w:rFonts w:eastAsia="Times New Roman" w:cs="Times New Roman"/>
        </w:rPr>
        <w:t>Transparency Statement</w:t>
      </w:r>
      <w:r>
        <w:rPr>
          <w:rFonts w:eastAsia="Times New Roman" w:cs="Times New Roman"/>
        </w:rPr>
        <w:t xml:space="preserve"> is specific to </w:t>
      </w:r>
      <w:r w:rsidR="00D521F8">
        <w:t>the Company</w:t>
      </w:r>
      <w:r>
        <w:rPr>
          <w:rFonts w:eastAsia="Times New Roman" w:cs="Times New Roman"/>
        </w:rPr>
        <w:t>’s network and network management practices, and services may also be subject to the network performance and network management policies and practices of our upstream providers.</w:t>
      </w:r>
    </w:p>
    <w:p w14:paraId="7FA21D29" w14:textId="77777777" w:rsidR="004258A8" w:rsidRPr="004258A8" w:rsidRDefault="004258A8" w:rsidP="00830D4E">
      <w:pPr>
        <w:autoSpaceDE w:val="0"/>
        <w:autoSpaceDN w:val="0"/>
        <w:adjustRightInd w:val="0"/>
        <w:spacing w:after="0" w:line="240" w:lineRule="auto"/>
        <w:jc w:val="both"/>
        <w:rPr>
          <w:rFonts w:eastAsia="Times New Roman" w:cs="Times New Roman"/>
        </w:rPr>
      </w:pPr>
    </w:p>
    <w:p w14:paraId="0945AE2D" w14:textId="77777777" w:rsidR="00475125" w:rsidRDefault="0006318F" w:rsidP="00830D4E">
      <w:pPr>
        <w:autoSpaceDE w:val="0"/>
        <w:autoSpaceDN w:val="0"/>
        <w:adjustRightInd w:val="0"/>
        <w:spacing w:after="0" w:line="240" w:lineRule="auto"/>
        <w:jc w:val="both"/>
        <w:rPr>
          <w:rFonts w:eastAsia="Times New Roman" w:cs="Times New Roman"/>
        </w:rPr>
      </w:pPr>
      <w:r>
        <w:rPr>
          <w:rFonts w:eastAsia="Times New Roman" w:cs="Times New Roman"/>
          <w:b/>
        </w:rPr>
        <w:t>NETWORK MANAGEMENT PRACTICES</w:t>
      </w:r>
    </w:p>
    <w:p w14:paraId="5137A6A0" w14:textId="77777777" w:rsidR="007242D8" w:rsidRPr="007242D8" w:rsidRDefault="007242D8" w:rsidP="00830D4E">
      <w:pPr>
        <w:autoSpaceDE w:val="0"/>
        <w:autoSpaceDN w:val="0"/>
        <w:adjustRightInd w:val="0"/>
        <w:spacing w:after="0" w:line="240" w:lineRule="auto"/>
        <w:jc w:val="both"/>
        <w:rPr>
          <w:rFonts w:eastAsia="Times New Roman" w:cs="Times New Roman"/>
        </w:rPr>
      </w:pPr>
    </w:p>
    <w:p w14:paraId="5F001D64" w14:textId="4F6B565F" w:rsidR="0006318F" w:rsidRPr="00830D4E" w:rsidRDefault="001F6D1A" w:rsidP="00830D4E">
      <w:pPr>
        <w:autoSpaceDE w:val="0"/>
        <w:autoSpaceDN w:val="0"/>
        <w:adjustRightInd w:val="0"/>
        <w:spacing w:after="0" w:line="240" w:lineRule="auto"/>
        <w:jc w:val="both"/>
        <w:rPr>
          <w:rFonts w:eastAsia="Times New Roman" w:cs="Times New Roman"/>
          <w:u w:val="single"/>
        </w:rPr>
      </w:pPr>
      <w:r w:rsidRPr="00E00C6C">
        <w:rPr>
          <w:rFonts w:eastAsia="Times New Roman" w:cs="Times New Roman"/>
          <w:u w:val="single"/>
        </w:rPr>
        <w:t>General</w:t>
      </w:r>
      <w:r w:rsidR="00830D4E" w:rsidRPr="00830D4E">
        <w:rPr>
          <w:rFonts w:eastAsia="Times New Roman" w:cs="Times New Roman"/>
        </w:rPr>
        <w:t xml:space="preserve">.  </w:t>
      </w:r>
      <w:r w:rsidR="0006318F" w:rsidRPr="0006318F">
        <w:rPr>
          <w:rFonts w:eastAsia="Times New Roman" w:cs="Times New Roman"/>
        </w:rPr>
        <w:t>High-speed bandwidth and network resources are limi</w:t>
      </w:r>
      <w:r w:rsidR="0006318F">
        <w:rPr>
          <w:rFonts w:eastAsia="Times New Roman" w:cs="Times New Roman"/>
        </w:rPr>
        <w:t xml:space="preserve">ted and managing the network is </w:t>
      </w:r>
      <w:r w:rsidR="0006318F" w:rsidRPr="0006318F">
        <w:rPr>
          <w:rFonts w:eastAsia="Times New Roman" w:cs="Times New Roman"/>
        </w:rPr>
        <w:t xml:space="preserve">essential to promote the use and enjoyment of the Internet by </w:t>
      </w:r>
      <w:proofErr w:type="gramStart"/>
      <w:r w:rsidR="0006318F" w:rsidRPr="0006318F">
        <w:rPr>
          <w:rFonts w:eastAsia="Times New Roman" w:cs="Times New Roman"/>
        </w:rPr>
        <w:t>all of</w:t>
      </w:r>
      <w:proofErr w:type="gramEnd"/>
      <w:r w:rsidR="0006318F" w:rsidRPr="0006318F">
        <w:rPr>
          <w:rFonts w:eastAsia="Times New Roman" w:cs="Times New Roman"/>
        </w:rPr>
        <w:t xml:space="preserve"> our customers. </w:t>
      </w:r>
      <w:r w:rsidR="00D521F8">
        <w:rPr>
          <w:rFonts w:eastAsia="Times New Roman" w:cs="Times New Roman"/>
        </w:rPr>
        <w:t>The Company</w:t>
      </w:r>
      <w:r w:rsidR="0006318F" w:rsidRPr="0006318F">
        <w:rPr>
          <w:rFonts w:eastAsia="Times New Roman" w:cs="Times New Roman"/>
        </w:rPr>
        <w:t xml:space="preserve"> is committed to provi</w:t>
      </w:r>
      <w:r w:rsidR="0006318F">
        <w:rPr>
          <w:rFonts w:eastAsia="Times New Roman" w:cs="Times New Roman"/>
        </w:rPr>
        <w:t xml:space="preserve">ding the best online experience </w:t>
      </w:r>
      <w:r w:rsidR="0006318F" w:rsidRPr="0006318F">
        <w:rPr>
          <w:rFonts w:eastAsia="Times New Roman" w:cs="Times New Roman"/>
        </w:rPr>
        <w:t xml:space="preserve">possible for </w:t>
      </w:r>
      <w:proofErr w:type="gramStart"/>
      <w:r w:rsidR="0006318F" w:rsidRPr="0006318F">
        <w:rPr>
          <w:rFonts w:eastAsia="Times New Roman" w:cs="Times New Roman"/>
        </w:rPr>
        <w:t>all of</w:t>
      </w:r>
      <w:proofErr w:type="gramEnd"/>
      <w:r w:rsidR="0006318F" w:rsidRPr="0006318F">
        <w:rPr>
          <w:rFonts w:eastAsia="Times New Roman" w:cs="Times New Roman"/>
        </w:rPr>
        <w:t xml:space="preserve"> its customers and uses reasonable network manageme</w:t>
      </w:r>
      <w:r w:rsidR="0006318F">
        <w:rPr>
          <w:rFonts w:eastAsia="Times New Roman" w:cs="Times New Roman"/>
        </w:rPr>
        <w:t xml:space="preserve">nt practices to ensure that our services are used in ways that are </w:t>
      </w:r>
      <w:r w:rsidR="0006318F" w:rsidRPr="0006318F">
        <w:rPr>
          <w:rFonts w:eastAsia="Times New Roman" w:cs="Times New Roman"/>
        </w:rPr>
        <w:t>consistent with the specifications of a shared network</w:t>
      </w:r>
      <w:r w:rsidR="0006318F">
        <w:rPr>
          <w:rFonts w:eastAsia="Times New Roman" w:cs="Times New Roman"/>
        </w:rPr>
        <w:t xml:space="preserve">.  </w:t>
      </w:r>
      <w:r w:rsidR="0006318F" w:rsidRPr="0006318F">
        <w:rPr>
          <w:rFonts w:eastAsia="Times New Roman" w:cs="Times New Roman"/>
        </w:rPr>
        <w:t>The netwo</w:t>
      </w:r>
      <w:r w:rsidR="0006318F">
        <w:rPr>
          <w:rFonts w:eastAsia="Times New Roman" w:cs="Times New Roman"/>
        </w:rPr>
        <w:t xml:space="preserve">rk management practices used by </w:t>
      </w:r>
      <w:r w:rsidR="00D521F8">
        <w:rPr>
          <w:rFonts w:eastAsia="Times New Roman" w:cs="Times New Roman"/>
        </w:rPr>
        <w:t>the Company</w:t>
      </w:r>
      <w:r w:rsidR="0006318F">
        <w:rPr>
          <w:rFonts w:eastAsia="Times New Roman" w:cs="Times New Roman"/>
        </w:rPr>
        <w:t xml:space="preserve"> </w:t>
      </w:r>
      <w:r w:rsidR="0006318F" w:rsidRPr="0006318F">
        <w:rPr>
          <w:rFonts w:eastAsia="Times New Roman" w:cs="Times New Roman"/>
        </w:rPr>
        <w:t>are consistent with industry standards. For example, we use tools and practices to reduce the negative ef</w:t>
      </w:r>
      <w:r w:rsidR="0006318F">
        <w:rPr>
          <w:rFonts w:eastAsia="Times New Roman" w:cs="Times New Roman"/>
        </w:rPr>
        <w:t xml:space="preserve">fects of spam, viruses or other </w:t>
      </w:r>
      <w:r w:rsidR="0006318F" w:rsidRPr="0006318F">
        <w:rPr>
          <w:rFonts w:eastAsia="Times New Roman" w:cs="Times New Roman"/>
        </w:rPr>
        <w:t xml:space="preserve">harmful code or content, security attacks, network congestion, and other risks and degradations of the </w:t>
      </w:r>
      <w:r w:rsidR="0006318F">
        <w:rPr>
          <w:rFonts w:eastAsia="Times New Roman" w:cs="Times New Roman"/>
        </w:rPr>
        <w:t>s</w:t>
      </w:r>
      <w:r w:rsidR="0006318F" w:rsidRPr="0006318F">
        <w:rPr>
          <w:rFonts w:eastAsia="Times New Roman" w:cs="Times New Roman"/>
        </w:rPr>
        <w:t>ervice</w:t>
      </w:r>
      <w:r w:rsidR="0006318F">
        <w:rPr>
          <w:rFonts w:eastAsia="Times New Roman" w:cs="Times New Roman"/>
        </w:rPr>
        <w:t xml:space="preserve">. By engaging in reasonable and </w:t>
      </w:r>
      <w:r w:rsidR="0006318F" w:rsidRPr="0006318F">
        <w:rPr>
          <w:rFonts w:eastAsia="Times New Roman" w:cs="Times New Roman"/>
        </w:rPr>
        <w:t xml:space="preserve">responsible network management, </w:t>
      </w:r>
      <w:r w:rsidR="00D521F8">
        <w:rPr>
          <w:rFonts w:eastAsia="Times New Roman" w:cs="Times New Roman"/>
        </w:rPr>
        <w:t xml:space="preserve">the Company </w:t>
      </w:r>
      <w:r w:rsidR="0006318F" w:rsidRPr="0006318F">
        <w:rPr>
          <w:rFonts w:eastAsia="Times New Roman" w:cs="Times New Roman"/>
        </w:rPr>
        <w:t xml:space="preserve">can deliver the best possible broadband Internet experience to </w:t>
      </w:r>
      <w:proofErr w:type="gramStart"/>
      <w:r w:rsidR="0006318F" w:rsidRPr="0006318F">
        <w:rPr>
          <w:rFonts w:eastAsia="Times New Roman" w:cs="Times New Roman"/>
        </w:rPr>
        <w:t>all of</w:t>
      </w:r>
      <w:proofErr w:type="gramEnd"/>
      <w:r w:rsidR="0006318F" w:rsidRPr="0006318F">
        <w:rPr>
          <w:rFonts w:eastAsia="Times New Roman" w:cs="Times New Roman"/>
        </w:rPr>
        <w:t xml:space="preserve"> its customers.</w:t>
      </w:r>
    </w:p>
    <w:p w14:paraId="22747A4B" w14:textId="77777777" w:rsidR="0006318F" w:rsidRDefault="0006318F" w:rsidP="00830D4E">
      <w:pPr>
        <w:autoSpaceDE w:val="0"/>
        <w:autoSpaceDN w:val="0"/>
        <w:adjustRightInd w:val="0"/>
        <w:spacing w:after="0" w:line="240" w:lineRule="auto"/>
        <w:jc w:val="both"/>
        <w:rPr>
          <w:rFonts w:eastAsia="Times New Roman" w:cs="Times New Roman"/>
        </w:rPr>
      </w:pPr>
    </w:p>
    <w:p w14:paraId="6984577A" w14:textId="1C7A5D25" w:rsidR="007242D8" w:rsidRDefault="009A71F6" w:rsidP="00830D4E">
      <w:pPr>
        <w:autoSpaceDE w:val="0"/>
        <w:autoSpaceDN w:val="0"/>
        <w:adjustRightInd w:val="0"/>
        <w:spacing w:after="0" w:line="240" w:lineRule="auto"/>
        <w:jc w:val="both"/>
        <w:rPr>
          <w:rFonts w:eastAsia="Times New Roman" w:cs="Times New Roman"/>
        </w:rPr>
      </w:pPr>
      <w:r>
        <w:rPr>
          <w:rFonts w:eastAsia="Times New Roman" w:cs="Times New Roman"/>
        </w:rPr>
        <w:t xml:space="preserve">The primary features of </w:t>
      </w:r>
      <w:r w:rsidR="00D521F8">
        <w:rPr>
          <w:rFonts w:eastAsia="Times New Roman" w:cs="Times New Roman"/>
        </w:rPr>
        <w:t>the Company</w:t>
      </w:r>
      <w:r w:rsidR="00475125">
        <w:rPr>
          <w:rFonts w:eastAsia="Times New Roman" w:cs="Times New Roman"/>
        </w:rPr>
        <w:t xml:space="preserve">’s </w:t>
      </w:r>
      <w:r w:rsidR="007242D8" w:rsidRPr="007242D8">
        <w:rPr>
          <w:rFonts w:eastAsia="Times New Roman" w:cs="Times New Roman"/>
        </w:rPr>
        <w:t xml:space="preserve">network management </w:t>
      </w:r>
      <w:r w:rsidR="00475125">
        <w:rPr>
          <w:rFonts w:eastAsia="Times New Roman" w:cs="Times New Roman"/>
        </w:rPr>
        <w:t xml:space="preserve">practices </w:t>
      </w:r>
      <w:r w:rsidR="007242D8" w:rsidRPr="007242D8">
        <w:rPr>
          <w:rFonts w:eastAsia="Times New Roman" w:cs="Times New Roman"/>
        </w:rPr>
        <w:t>are:</w:t>
      </w:r>
    </w:p>
    <w:p w14:paraId="151CC10F" w14:textId="77777777" w:rsidR="0006318F" w:rsidRPr="00830D4E" w:rsidRDefault="0006318F" w:rsidP="00830D4E">
      <w:pPr>
        <w:autoSpaceDE w:val="0"/>
        <w:autoSpaceDN w:val="0"/>
        <w:adjustRightInd w:val="0"/>
        <w:spacing w:after="0" w:line="240" w:lineRule="auto"/>
        <w:jc w:val="both"/>
        <w:rPr>
          <w:rFonts w:eastAsia="Times New Roman" w:cs="Times New Roman"/>
          <w:b/>
        </w:rPr>
      </w:pPr>
    </w:p>
    <w:p w14:paraId="0B2718D8" w14:textId="0E340897" w:rsidR="007242D8" w:rsidRPr="00830D4E" w:rsidRDefault="00AA213A" w:rsidP="00830D4E">
      <w:pPr>
        <w:pStyle w:val="ListParagraph"/>
        <w:numPr>
          <w:ilvl w:val="0"/>
          <w:numId w:val="20"/>
        </w:numPr>
        <w:autoSpaceDE w:val="0"/>
        <w:autoSpaceDN w:val="0"/>
        <w:adjustRightInd w:val="0"/>
        <w:jc w:val="both"/>
        <w:rPr>
          <w:rFonts w:eastAsia="Times New Roman" w:cs="Times New Roman"/>
          <w:b/>
        </w:rPr>
      </w:pPr>
      <w:r>
        <w:rPr>
          <w:rFonts w:eastAsia="Times New Roman" w:cs="Times New Roman"/>
          <w:b/>
        </w:rPr>
        <w:t>the</w:t>
      </w:r>
      <w:r w:rsidR="00D521F8">
        <w:rPr>
          <w:rFonts w:eastAsia="Times New Roman" w:cs="Times New Roman"/>
          <w:b/>
        </w:rPr>
        <w:t xml:space="preserve"> Company </w:t>
      </w:r>
      <w:r w:rsidR="007242D8" w:rsidRPr="00830D4E">
        <w:rPr>
          <w:rFonts w:eastAsia="Times New Roman" w:cs="Times New Roman"/>
          <w:b/>
        </w:rPr>
        <w:t xml:space="preserve">does not block, throttle, or inhibit any </w:t>
      </w:r>
      <w:r w:rsidR="004258A8">
        <w:rPr>
          <w:rFonts w:eastAsia="Times New Roman" w:cs="Times New Roman"/>
          <w:b/>
        </w:rPr>
        <w:t xml:space="preserve">lawful content, </w:t>
      </w:r>
      <w:r w:rsidR="007242D8" w:rsidRPr="00830D4E">
        <w:rPr>
          <w:rFonts w:eastAsia="Times New Roman" w:cs="Times New Roman"/>
          <w:b/>
        </w:rPr>
        <w:t xml:space="preserve">specific </w:t>
      </w:r>
      <w:proofErr w:type="gramStart"/>
      <w:r w:rsidR="007242D8" w:rsidRPr="00830D4E">
        <w:rPr>
          <w:rFonts w:eastAsia="Times New Roman" w:cs="Times New Roman"/>
          <w:b/>
        </w:rPr>
        <w:t>applications</w:t>
      </w:r>
      <w:proofErr w:type="gramEnd"/>
      <w:r w:rsidR="007242D8" w:rsidRPr="00830D4E">
        <w:rPr>
          <w:rFonts w:eastAsia="Times New Roman" w:cs="Times New Roman"/>
          <w:b/>
        </w:rPr>
        <w:t xml:space="preserve"> or classes of applications.</w:t>
      </w:r>
    </w:p>
    <w:p w14:paraId="75F0D960" w14:textId="6BC6B04D" w:rsidR="007242D8" w:rsidRPr="00830D4E" w:rsidRDefault="00AA213A" w:rsidP="00830D4E">
      <w:pPr>
        <w:pStyle w:val="ListParagraph"/>
        <w:numPr>
          <w:ilvl w:val="0"/>
          <w:numId w:val="20"/>
        </w:numPr>
        <w:autoSpaceDE w:val="0"/>
        <w:autoSpaceDN w:val="0"/>
        <w:adjustRightInd w:val="0"/>
        <w:jc w:val="both"/>
        <w:rPr>
          <w:rFonts w:eastAsia="Times New Roman" w:cs="Times New Roman"/>
          <w:b/>
        </w:rPr>
      </w:pPr>
      <w:r>
        <w:rPr>
          <w:rFonts w:eastAsia="Times New Roman" w:cs="Times New Roman"/>
          <w:b/>
        </w:rPr>
        <w:t>the</w:t>
      </w:r>
      <w:r w:rsidR="00D521F8">
        <w:rPr>
          <w:rFonts w:eastAsia="Times New Roman" w:cs="Times New Roman"/>
          <w:b/>
        </w:rPr>
        <w:t xml:space="preserve"> Company</w:t>
      </w:r>
      <w:r w:rsidR="00475125" w:rsidRPr="00830D4E">
        <w:rPr>
          <w:rFonts w:eastAsia="Times New Roman" w:cs="Times New Roman"/>
          <w:b/>
        </w:rPr>
        <w:t xml:space="preserve"> </w:t>
      </w:r>
      <w:r w:rsidR="007242D8" w:rsidRPr="00830D4E">
        <w:rPr>
          <w:rFonts w:eastAsia="Times New Roman" w:cs="Times New Roman"/>
          <w:b/>
        </w:rPr>
        <w:t>does not restrict the types of devices that can be connected to its network.</w:t>
      </w:r>
    </w:p>
    <w:p w14:paraId="33D03FF2" w14:textId="406CF78F" w:rsidR="007242D8" w:rsidRPr="00830D4E" w:rsidRDefault="00AA213A" w:rsidP="00830D4E">
      <w:pPr>
        <w:pStyle w:val="ListParagraph"/>
        <w:numPr>
          <w:ilvl w:val="0"/>
          <w:numId w:val="20"/>
        </w:numPr>
        <w:autoSpaceDE w:val="0"/>
        <w:autoSpaceDN w:val="0"/>
        <w:adjustRightInd w:val="0"/>
        <w:jc w:val="both"/>
        <w:rPr>
          <w:rFonts w:eastAsia="Times New Roman" w:cs="Times New Roman"/>
          <w:b/>
        </w:rPr>
      </w:pPr>
      <w:r>
        <w:rPr>
          <w:rFonts w:eastAsia="Times New Roman" w:cs="Times New Roman"/>
          <w:b/>
        </w:rPr>
        <w:t>the</w:t>
      </w:r>
      <w:r w:rsidR="00D521F8">
        <w:rPr>
          <w:rFonts w:eastAsia="Times New Roman" w:cs="Times New Roman"/>
          <w:b/>
        </w:rPr>
        <w:t xml:space="preserve"> Company</w:t>
      </w:r>
      <w:r w:rsidR="007242D8" w:rsidRPr="00830D4E">
        <w:rPr>
          <w:rFonts w:eastAsia="Times New Roman" w:cs="Times New Roman"/>
          <w:b/>
        </w:rPr>
        <w:t xml:space="preserve"> does not engage in paid prioritization</w:t>
      </w:r>
      <w:r w:rsidR="004258A8">
        <w:rPr>
          <w:rFonts w:eastAsia="Times New Roman" w:cs="Times New Roman"/>
          <w:b/>
        </w:rPr>
        <w:t xml:space="preserve"> or affiliated prioritization</w:t>
      </w:r>
      <w:r w:rsidR="007242D8" w:rsidRPr="00830D4E">
        <w:rPr>
          <w:rFonts w:eastAsia="Times New Roman" w:cs="Times New Roman"/>
          <w:b/>
        </w:rPr>
        <w:t>.</w:t>
      </w:r>
    </w:p>
    <w:p w14:paraId="5731FB5B" w14:textId="77777777" w:rsidR="00475125" w:rsidRPr="00475125" w:rsidRDefault="00475125" w:rsidP="00830D4E">
      <w:pPr>
        <w:pStyle w:val="ListParagraph"/>
        <w:autoSpaceDE w:val="0"/>
        <w:autoSpaceDN w:val="0"/>
        <w:adjustRightInd w:val="0"/>
        <w:jc w:val="both"/>
        <w:rPr>
          <w:rFonts w:eastAsia="Times New Roman" w:cs="Times New Roman"/>
        </w:rPr>
      </w:pPr>
    </w:p>
    <w:p w14:paraId="3384C719" w14:textId="28CB32C1" w:rsidR="00FD3DCD" w:rsidRDefault="001F6D1A" w:rsidP="00830D4E">
      <w:pPr>
        <w:autoSpaceDE w:val="0"/>
        <w:autoSpaceDN w:val="0"/>
        <w:adjustRightInd w:val="0"/>
        <w:spacing w:after="0" w:line="240" w:lineRule="auto"/>
        <w:jc w:val="both"/>
        <w:rPr>
          <w:rFonts w:eastAsia="Times New Roman" w:cs="Times New Roman"/>
        </w:rPr>
      </w:pPr>
      <w:r w:rsidRPr="00E00C6C">
        <w:rPr>
          <w:rFonts w:eastAsia="Times New Roman" w:cs="Times New Roman"/>
          <w:u w:val="single"/>
        </w:rPr>
        <w:t>Congestion Management</w:t>
      </w:r>
      <w:r w:rsidR="007242D8" w:rsidRPr="007242D8">
        <w:rPr>
          <w:rFonts w:eastAsia="Times New Roman" w:cs="Times New Roman"/>
        </w:rPr>
        <w:t>.</w:t>
      </w:r>
      <w:r w:rsidR="00FD3DCD">
        <w:rPr>
          <w:rFonts w:eastAsia="Times New Roman" w:cs="Times New Roman"/>
        </w:rPr>
        <w:t xml:space="preserve">  </w:t>
      </w:r>
      <w:r w:rsidR="00D521F8">
        <w:rPr>
          <w:rFonts w:eastAsia="Times New Roman" w:cs="Times New Roman"/>
        </w:rPr>
        <w:t>The Company</w:t>
      </w:r>
      <w:r w:rsidR="00FD3DCD" w:rsidRPr="00FD3DCD">
        <w:rPr>
          <w:rFonts w:eastAsia="Times New Roman" w:cs="Times New Roman"/>
        </w:rPr>
        <w:t xml:space="preserve"> </w:t>
      </w:r>
      <w:r w:rsidR="005F0EC6">
        <w:rPr>
          <w:rFonts w:eastAsia="Times New Roman" w:cs="Times New Roman"/>
        </w:rPr>
        <w:t xml:space="preserve">proactively </w:t>
      </w:r>
      <w:r w:rsidR="00FD3DCD" w:rsidRPr="00FD3DCD">
        <w:rPr>
          <w:rFonts w:eastAsia="Times New Roman" w:cs="Times New Roman"/>
        </w:rPr>
        <w:t>monitors its network on a continual basis to determine if an</w:t>
      </w:r>
      <w:r w:rsidR="005F0EC6">
        <w:rPr>
          <w:rFonts w:eastAsia="Times New Roman" w:cs="Times New Roman"/>
        </w:rPr>
        <w:t xml:space="preserve"> area of congestion could occur</w:t>
      </w:r>
      <w:r w:rsidR="00291861">
        <w:rPr>
          <w:rFonts w:eastAsia="Times New Roman" w:cs="Times New Roman"/>
        </w:rPr>
        <w:t xml:space="preserve">, and if areas </w:t>
      </w:r>
      <w:r w:rsidR="005F0EC6">
        <w:rPr>
          <w:rFonts w:eastAsia="Times New Roman" w:cs="Times New Roman"/>
        </w:rPr>
        <w:t>of possible congestion</w:t>
      </w:r>
      <w:r w:rsidR="00291861">
        <w:rPr>
          <w:rFonts w:eastAsia="Times New Roman" w:cs="Times New Roman"/>
        </w:rPr>
        <w:t xml:space="preserve"> are</w:t>
      </w:r>
      <w:r w:rsidR="005F0EC6">
        <w:rPr>
          <w:rFonts w:eastAsia="Times New Roman" w:cs="Times New Roman"/>
        </w:rPr>
        <w:t xml:space="preserve"> </w:t>
      </w:r>
      <w:r w:rsidR="005F0EC6" w:rsidRPr="00FD3DCD">
        <w:rPr>
          <w:rFonts w:eastAsia="Times New Roman" w:cs="Times New Roman"/>
        </w:rPr>
        <w:t>identified</w:t>
      </w:r>
      <w:r w:rsidR="005F0EC6">
        <w:rPr>
          <w:rFonts w:eastAsia="Times New Roman" w:cs="Times New Roman"/>
        </w:rPr>
        <w:t>,</w:t>
      </w:r>
      <w:r w:rsidR="005F0EC6" w:rsidRPr="00FD3DCD">
        <w:rPr>
          <w:rFonts w:eastAsia="Times New Roman" w:cs="Times New Roman"/>
        </w:rPr>
        <w:t xml:space="preserve"> </w:t>
      </w:r>
      <w:r w:rsidR="00291861">
        <w:rPr>
          <w:rFonts w:eastAsia="Times New Roman" w:cs="Times New Roman"/>
        </w:rPr>
        <w:t xml:space="preserve">may make </w:t>
      </w:r>
      <w:r w:rsidR="005F0EC6" w:rsidRPr="00FD3DCD">
        <w:rPr>
          <w:rFonts w:eastAsia="Times New Roman" w:cs="Times New Roman"/>
        </w:rPr>
        <w:t>network improvements</w:t>
      </w:r>
      <w:r w:rsidR="00291861">
        <w:rPr>
          <w:rFonts w:eastAsia="Times New Roman" w:cs="Times New Roman"/>
        </w:rPr>
        <w:t xml:space="preserve"> or </w:t>
      </w:r>
      <w:r w:rsidR="005F0EC6" w:rsidRPr="00FD3DCD">
        <w:rPr>
          <w:rFonts w:eastAsia="Times New Roman" w:cs="Times New Roman"/>
        </w:rPr>
        <w:t>pr</w:t>
      </w:r>
      <w:r w:rsidR="00291861">
        <w:rPr>
          <w:rFonts w:eastAsia="Times New Roman" w:cs="Times New Roman"/>
        </w:rPr>
        <w:t>ior to any congestion occurring</w:t>
      </w:r>
      <w:r w:rsidR="00FD3DCD" w:rsidRPr="00FD3DCD">
        <w:rPr>
          <w:rFonts w:eastAsia="Times New Roman" w:cs="Times New Roman"/>
        </w:rPr>
        <w:t>. These networ</w:t>
      </w:r>
      <w:r w:rsidR="00106F39">
        <w:rPr>
          <w:rFonts w:eastAsia="Times New Roman" w:cs="Times New Roman"/>
        </w:rPr>
        <w:t xml:space="preserve">k improvements may include: the </w:t>
      </w:r>
      <w:r w:rsidR="00FD3DCD" w:rsidRPr="00FD3DCD">
        <w:rPr>
          <w:rFonts w:eastAsia="Times New Roman" w:cs="Times New Roman"/>
        </w:rPr>
        <w:t>addition of network hardware or network segregation to accommodate additional traffic. If a period of c</w:t>
      </w:r>
      <w:r w:rsidR="00106F39">
        <w:rPr>
          <w:rFonts w:eastAsia="Times New Roman" w:cs="Times New Roman"/>
        </w:rPr>
        <w:t xml:space="preserve">ongestion occurs, customers may </w:t>
      </w:r>
      <w:r w:rsidR="00FD3DCD" w:rsidRPr="00FD3DCD">
        <w:rPr>
          <w:rFonts w:eastAsia="Times New Roman" w:cs="Times New Roman"/>
        </w:rPr>
        <w:t>experience things like: longer times to download or upload files, surfing the Web may seem somewhat slower, o</w:t>
      </w:r>
      <w:r w:rsidR="00106F39">
        <w:rPr>
          <w:rFonts w:eastAsia="Times New Roman" w:cs="Times New Roman"/>
        </w:rPr>
        <w:t xml:space="preserve">r playing games online may seem </w:t>
      </w:r>
      <w:r w:rsidR="00FD3DCD" w:rsidRPr="00FD3DCD">
        <w:rPr>
          <w:rFonts w:eastAsia="Times New Roman" w:cs="Times New Roman"/>
        </w:rPr>
        <w:t xml:space="preserve">somewhat sluggish. </w:t>
      </w:r>
      <w:r w:rsidR="00D521F8">
        <w:rPr>
          <w:rFonts w:eastAsia="Times New Roman" w:cs="Times New Roman"/>
        </w:rPr>
        <w:t xml:space="preserve">The Company </w:t>
      </w:r>
      <w:r w:rsidR="00FD3DCD" w:rsidRPr="00FD3DCD">
        <w:rPr>
          <w:rFonts w:eastAsia="Times New Roman" w:cs="Times New Roman"/>
        </w:rPr>
        <w:t xml:space="preserve">does not manage congestion based on the online activities, </w:t>
      </w:r>
      <w:proofErr w:type="gramStart"/>
      <w:r w:rsidR="00FD3DCD" w:rsidRPr="00FD3DCD">
        <w:rPr>
          <w:rFonts w:eastAsia="Times New Roman" w:cs="Times New Roman"/>
        </w:rPr>
        <w:t>protocols</w:t>
      </w:r>
      <w:proofErr w:type="gramEnd"/>
      <w:r w:rsidR="00FD3DCD" w:rsidRPr="00FD3DCD">
        <w:rPr>
          <w:rFonts w:eastAsia="Times New Roman" w:cs="Times New Roman"/>
        </w:rPr>
        <w:t xml:space="preserve"> or applications a</w:t>
      </w:r>
      <w:r w:rsidR="00291861">
        <w:rPr>
          <w:rFonts w:eastAsia="Times New Roman" w:cs="Times New Roman"/>
        </w:rPr>
        <w:t>n individual</w:t>
      </w:r>
      <w:r w:rsidR="00FD3DCD" w:rsidRPr="00FD3DCD">
        <w:rPr>
          <w:rFonts w:eastAsia="Times New Roman" w:cs="Times New Roman"/>
        </w:rPr>
        <w:t xml:space="preserve"> cu</w:t>
      </w:r>
      <w:r w:rsidR="00106F39">
        <w:rPr>
          <w:rFonts w:eastAsia="Times New Roman" w:cs="Times New Roman"/>
        </w:rPr>
        <w:t xml:space="preserve">stomer uses; it only focuses on </w:t>
      </w:r>
      <w:r w:rsidR="00FD3DCD" w:rsidRPr="00FD3DCD">
        <w:rPr>
          <w:rFonts w:eastAsia="Times New Roman" w:cs="Times New Roman"/>
        </w:rPr>
        <w:t>the areas with the heaviest usage and works to alleviate any congestion prior to any customer impact. The pur</w:t>
      </w:r>
      <w:r w:rsidR="00106F39">
        <w:rPr>
          <w:rFonts w:eastAsia="Times New Roman" w:cs="Times New Roman"/>
        </w:rPr>
        <w:t xml:space="preserve">pose is to eliminate periods of </w:t>
      </w:r>
      <w:r w:rsidR="00FD3DCD" w:rsidRPr="00FD3DCD">
        <w:rPr>
          <w:rFonts w:eastAsia="Times New Roman" w:cs="Times New Roman"/>
        </w:rPr>
        <w:t>congestion as quickly as possible.</w:t>
      </w:r>
      <w:r w:rsidR="00FD3DCD" w:rsidRPr="00FD3DCD">
        <w:rPr>
          <w:rFonts w:eastAsia="Times New Roman" w:cs="Times New Roman"/>
        </w:rPr>
        <w:cr/>
      </w:r>
    </w:p>
    <w:p w14:paraId="07D6D949" w14:textId="0E8B0A24" w:rsidR="001F6D1A" w:rsidRDefault="001F6D1A" w:rsidP="00830D4E">
      <w:pPr>
        <w:autoSpaceDE w:val="0"/>
        <w:autoSpaceDN w:val="0"/>
        <w:adjustRightInd w:val="0"/>
        <w:spacing w:after="0" w:line="240" w:lineRule="auto"/>
        <w:jc w:val="both"/>
        <w:rPr>
          <w:rFonts w:eastAsia="Times New Roman" w:cs="Times New Roman"/>
        </w:rPr>
      </w:pPr>
      <w:r w:rsidRPr="00E00C6C">
        <w:rPr>
          <w:rFonts w:eastAsia="Times New Roman" w:cs="Times New Roman"/>
          <w:u w:val="single"/>
        </w:rPr>
        <w:t xml:space="preserve">Application </w:t>
      </w:r>
      <w:r w:rsidR="00106F39">
        <w:rPr>
          <w:rFonts w:eastAsia="Times New Roman" w:cs="Times New Roman"/>
          <w:u w:val="single"/>
        </w:rPr>
        <w:t xml:space="preserve">or Content </w:t>
      </w:r>
      <w:r w:rsidRPr="00E00C6C">
        <w:rPr>
          <w:rFonts w:eastAsia="Times New Roman" w:cs="Times New Roman"/>
          <w:u w:val="single"/>
        </w:rPr>
        <w:t>Specific Behavior</w:t>
      </w:r>
      <w:r w:rsidR="00E00C6C" w:rsidRPr="00E00C6C">
        <w:rPr>
          <w:rFonts w:eastAsia="Times New Roman" w:cs="Times New Roman"/>
        </w:rPr>
        <w:t>.</w:t>
      </w:r>
      <w:r w:rsidR="00106F39">
        <w:rPr>
          <w:rFonts w:eastAsia="Times New Roman" w:cs="Times New Roman"/>
        </w:rPr>
        <w:t xml:space="preserve">  </w:t>
      </w:r>
      <w:r w:rsidR="00D521F8">
        <w:rPr>
          <w:rFonts w:eastAsia="Times New Roman" w:cs="Times New Roman"/>
        </w:rPr>
        <w:t xml:space="preserve">The Company </w:t>
      </w:r>
      <w:r w:rsidR="00106F39" w:rsidRPr="00106F39">
        <w:rPr>
          <w:rFonts w:eastAsia="Times New Roman" w:cs="Times New Roman"/>
        </w:rPr>
        <w:t xml:space="preserve">does not discriminate against </w:t>
      </w:r>
      <w:proofErr w:type="gramStart"/>
      <w:r w:rsidR="00106F39" w:rsidRPr="00106F39">
        <w:rPr>
          <w:rFonts w:eastAsia="Times New Roman" w:cs="Times New Roman"/>
        </w:rPr>
        <w:t xml:space="preserve">particular </w:t>
      </w:r>
      <w:r w:rsidR="00106F39">
        <w:rPr>
          <w:rFonts w:eastAsia="Times New Roman" w:cs="Times New Roman"/>
        </w:rPr>
        <w:t>types</w:t>
      </w:r>
      <w:proofErr w:type="gramEnd"/>
      <w:r w:rsidR="00106F39">
        <w:rPr>
          <w:rFonts w:eastAsia="Times New Roman" w:cs="Times New Roman"/>
        </w:rPr>
        <w:t xml:space="preserve"> of lawful online content.  </w:t>
      </w:r>
      <w:r w:rsidR="00D521F8">
        <w:rPr>
          <w:rFonts w:eastAsia="Times New Roman" w:cs="Times New Roman"/>
        </w:rPr>
        <w:t xml:space="preserve">The Company </w:t>
      </w:r>
      <w:r w:rsidR="00106F39" w:rsidRPr="00106F39">
        <w:rPr>
          <w:rFonts w:eastAsia="Times New Roman" w:cs="Times New Roman"/>
        </w:rPr>
        <w:t>provides its customers wit</w:t>
      </w:r>
      <w:r w:rsidR="00106F39">
        <w:rPr>
          <w:rFonts w:eastAsia="Times New Roman" w:cs="Times New Roman"/>
        </w:rPr>
        <w:t xml:space="preserve">h full access to all the lawful </w:t>
      </w:r>
      <w:r w:rsidR="00106F39" w:rsidRPr="00106F39">
        <w:rPr>
          <w:rFonts w:eastAsia="Times New Roman" w:cs="Times New Roman"/>
        </w:rPr>
        <w:t>content, services, and applications that the Internet has to offer. However, we are committed to protecting cus</w:t>
      </w:r>
      <w:r w:rsidR="00106F39">
        <w:rPr>
          <w:rFonts w:eastAsia="Times New Roman" w:cs="Times New Roman"/>
        </w:rPr>
        <w:t xml:space="preserve">tomers from spam, phishing, and </w:t>
      </w:r>
      <w:r w:rsidR="00106F39" w:rsidRPr="00106F39">
        <w:rPr>
          <w:rFonts w:eastAsia="Times New Roman" w:cs="Times New Roman"/>
        </w:rPr>
        <w:t>other unwanted or harmful online content and activities. In that connection, we use industry standard tools and g</w:t>
      </w:r>
      <w:r w:rsidR="00106F39">
        <w:rPr>
          <w:rFonts w:eastAsia="Times New Roman" w:cs="Times New Roman"/>
        </w:rPr>
        <w:t xml:space="preserve">enerally accepted practices and </w:t>
      </w:r>
      <w:r w:rsidR="00106F39" w:rsidRPr="00106F39">
        <w:rPr>
          <w:rFonts w:eastAsia="Times New Roman" w:cs="Times New Roman"/>
        </w:rPr>
        <w:t xml:space="preserve">policies to help ensure that our customers are protected from unwanted or harmful content and activities. </w:t>
      </w:r>
      <w:r w:rsidR="00D521F8">
        <w:rPr>
          <w:rFonts w:eastAsia="Times New Roman" w:cs="Times New Roman"/>
        </w:rPr>
        <w:t>The Company</w:t>
      </w:r>
      <w:r w:rsidR="00106F39">
        <w:rPr>
          <w:rFonts w:eastAsia="Times New Roman" w:cs="Times New Roman"/>
        </w:rPr>
        <w:t>’s</w:t>
      </w:r>
      <w:r w:rsidR="00106F39" w:rsidRPr="00106F39">
        <w:rPr>
          <w:rFonts w:eastAsia="Times New Roman" w:cs="Times New Roman"/>
        </w:rPr>
        <w:t xml:space="preserve"> use of these tools, techniques</w:t>
      </w:r>
      <w:r w:rsidR="00106F39">
        <w:rPr>
          <w:rFonts w:eastAsia="Times New Roman" w:cs="Times New Roman"/>
        </w:rPr>
        <w:t xml:space="preserve"> </w:t>
      </w:r>
      <w:r w:rsidR="00106F39" w:rsidRPr="00106F39">
        <w:rPr>
          <w:rFonts w:eastAsia="Times New Roman" w:cs="Times New Roman"/>
        </w:rPr>
        <w:t xml:space="preserve">and policies help to </w:t>
      </w:r>
      <w:r w:rsidR="00106F39" w:rsidRPr="00106F39">
        <w:rPr>
          <w:rFonts w:eastAsia="Times New Roman" w:cs="Times New Roman"/>
        </w:rPr>
        <w:lastRenderedPageBreak/>
        <w:t>identify and restrict certain harmful and unwanted online content, such as spam or phishing W</w:t>
      </w:r>
      <w:r w:rsidR="00106F39">
        <w:rPr>
          <w:rFonts w:eastAsia="Times New Roman" w:cs="Times New Roman"/>
        </w:rPr>
        <w:t xml:space="preserve">eb sites. In other cases, these </w:t>
      </w:r>
      <w:r w:rsidR="00106F39" w:rsidRPr="00106F39">
        <w:rPr>
          <w:rFonts w:eastAsia="Times New Roman" w:cs="Times New Roman"/>
        </w:rPr>
        <w:t xml:space="preserve">tools, </w:t>
      </w:r>
      <w:proofErr w:type="gramStart"/>
      <w:r w:rsidR="00106F39" w:rsidRPr="00106F39">
        <w:rPr>
          <w:rFonts w:eastAsia="Times New Roman" w:cs="Times New Roman"/>
        </w:rPr>
        <w:t>techniques</w:t>
      </w:r>
      <w:proofErr w:type="gramEnd"/>
      <w:r w:rsidR="00106F39" w:rsidRPr="00106F39">
        <w:rPr>
          <w:rFonts w:eastAsia="Times New Roman" w:cs="Times New Roman"/>
        </w:rPr>
        <w:t xml:space="preserve"> and policies may permit customers to identify certain content that is not clearly harmful or unwa</w:t>
      </w:r>
      <w:r w:rsidR="00106F39">
        <w:rPr>
          <w:rFonts w:eastAsia="Times New Roman" w:cs="Times New Roman"/>
        </w:rPr>
        <w:t xml:space="preserve">nted, such as bulk email or Web </w:t>
      </w:r>
      <w:r w:rsidR="00106F39" w:rsidRPr="00106F39">
        <w:rPr>
          <w:rFonts w:eastAsia="Times New Roman" w:cs="Times New Roman"/>
        </w:rPr>
        <w:t>sites with</w:t>
      </w:r>
      <w:r w:rsidR="005F79AA">
        <w:rPr>
          <w:rFonts w:eastAsia="Times New Roman" w:cs="Times New Roman"/>
        </w:rPr>
        <w:t xml:space="preserve"> questionable security ratings </w:t>
      </w:r>
      <w:r w:rsidR="00106F39" w:rsidRPr="00106F39">
        <w:rPr>
          <w:rFonts w:eastAsia="Times New Roman" w:cs="Times New Roman"/>
        </w:rPr>
        <w:t>and enable those customers to inspect the content further if they want to do so.</w:t>
      </w:r>
    </w:p>
    <w:p w14:paraId="585A78C5" w14:textId="77777777" w:rsidR="00106F39" w:rsidRPr="00106F39" w:rsidRDefault="00106F39" w:rsidP="00830D4E">
      <w:pPr>
        <w:autoSpaceDE w:val="0"/>
        <w:autoSpaceDN w:val="0"/>
        <w:adjustRightInd w:val="0"/>
        <w:spacing w:after="0" w:line="240" w:lineRule="auto"/>
        <w:jc w:val="both"/>
        <w:rPr>
          <w:rFonts w:eastAsia="Times New Roman" w:cs="Times New Roman"/>
        </w:rPr>
      </w:pPr>
    </w:p>
    <w:p w14:paraId="21D800B3" w14:textId="62F4B7E0" w:rsidR="001F6D1A" w:rsidRDefault="001F6D1A" w:rsidP="00830D4E">
      <w:pPr>
        <w:autoSpaceDE w:val="0"/>
        <w:autoSpaceDN w:val="0"/>
        <w:adjustRightInd w:val="0"/>
        <w:spacing w:after="0" w:line="240" w:lineRule="auto"/>
        <w:jc w:val="both"/>
        <w:rPr>
          <w:rFonts w:eastAsia="Times New Roman" w:cs="Times New Roman"/>
        </w:rPr>
      </w:pPr>
      <w:r w:rsidRPr="00E00C6C">
        <w:rPr>
          <w:rFonts w:eastAsia="Times New Roman" w:cs="Times New Roman"/>
          <w:u w:val="single"/>
        </w:rPr>
        <w:t>Device Attachment</w:t>
      </w:r>
      <w:r w:rsidR="00106F39">
        <w:rPr>
          <w:rFonts w:eastAsia="Times New Roman" w:cs="Times New Roman"/>
          <w:u w:val="single"/>
        </w:rPr>
        <w:t>s</w:t>
      </w:r>
      <w:r w:rsidR="00E00C6C" w:rsidRPr="00E00C6C">
        <w:rPr>
          <w:rFonts w:eastAsia="Times New Roman" w:cs="Times New Roman"/>
        </w:rPr>
        <w:t>.</w:t>
      </w:r>
      <w:r w:rsidR="00106F39">
        <w:rPr>
          <w:rFonts w:eastAsia="Times New Roman" w:cs="Times New Roman"/>
        </w:rPr>
        <w:t xml:space="preserve">  </w:t>
      </w:r>
      <w:r w:rsidR="00D521F8">
        <w:rPr>
          <w:rFonts w:eastAsia="Times New Roman" w:cs="Times New Roman"/>
        </w:rPr>
        <w:t xml:space="preserve">The Company </w:t>
      </w:r>
      <w:r w:rsidR="00106F39" w:rsidRPr="00106F39">
        <w:rPr>
          <w:rFonts w:eastAsia="Times New Roman" w:cs="Times New Roman"/>
        </w:rPr>
        <w:t>allows for customer owned equipment to be used on the network, so long as such devices do not interfere with the</w:t>
      </w:r>
      <w:r w:rsidR="00D521F8">
        <w:rPr>
          <w:rFonts w:eastAsia="Times New Roman" w:cs="Times New Roman"/>
        </w:rPr>
        <w:t xml:space="preserve"> Company’s</w:t>
      </w:r>
      <w:r w:rsidR="00106F39">
        <w:rPr>
          <w:rFonts w:eastAsia="Times New Roman" w:cs="Times New Roman"/>
        </w:rPr>
        <w:t xml:space="preserve"> network or </w:t>
      </w:r>
      <w:r w:rsidR="00106F39" w:rsidRPr="00106F39">
        <w:rPr>
          <w:rFonts w:eastAsia="Times New Roman" w:cs="Times New Roman"/>
        </w:rPr>
        <w:t xml:space="preserve">ability to provide the </w:t>
      </w:r>
      <w:r w:rsidR="00106F39">
        <w:rPr>
          <w:rFonts w:eastAsia="Times New Roman" w:cs="Times New Roman"/>
        </w:rPr>
        <w:t xml:space="preserve">services.  Customer-owned </w:t>
      </w:r>
      <w:r w:rsidR="00106F39" w:rsidRPr="00106F39">
        <w:rPr>
          <w:rFonts w:eastAsia="Times New Roman" w:cs="Times New Roman"/>
        </w:rPr>
        <w:t xml:space="preserve">devices are not supported or managed by </w:t>
      </w:r>
      <w:r w:rsidR="00D521F8">
        <w:rPr>
          <w:rFonts w:eastAsia="Times New Roman" w:cs="Times New Roman"/>
        </w:rPr>
        <w:t>the Company.</w:t>
      </w:r>
    </w:p>
    <w:p w14:paraId="769F926A" w14:textId="77777777" w:rsidR="00106F39" w:rsidRPr="00E00C6C" w:rsidRDefault="00106F39" w:rsidP="00830D4E">
      <w:pPr>
        <w:autoSpaceDE w:val="0"/>
        <w:autoSpaceDN w:val="0"/>
        <w:adjustRightInd w:val="0"/>
        <w:spacing w:after="0" w:line="240" w:lineRule="auto"/>
        <w:jc w:val="both"/>
        <w:rPr>
          <w:rFonts w:eastAsia="Times New Roman" w:cs="Times New Roman"/>
          <w:u w:val="single"/>
        </w:rPr>
      </w:pPr>
    </w:p>
    <w:p w14:paraId="62C0DFF8" w14:textId="45951397" w:rsidR="001F6D1A" w:rsidRDefault="001F6D1A" w:rsidP="00830D4E">
      <w:pPr>
        <w:autoSpaceDE w:val="0"/>
        <w:autoSpaceDN w:val="0"/>
        <w:adjustRightInd w:val="0"/>
        <w:spacing w:after="0" w:line="240" w:lineRule="auto"/>
        <w:jc w:val="both"/>
        <w:rPr>
          <w:rFonts w:eastAsia="Times New Roman" w:cs="Times New Roman"/>
        </w:rPr>
      </w:pPr>
      <w:r w:rsidRPr="00E00C6C">
        <w:rPr>
          <w:rFonts w:eastAsia="Times New Roman" w:cs="Times New Roman"/>
          <w:u w:val="single"/>
        </w:rPr>
        <w:t>Security</w:t>
      </w:r>
      <w:r w:rsidR="00E00C6C" w:rsidRPr="00E00C6C">
        <w:rPr>
          <w:rFonts w:eastAsia="Times New Roman" w:cs="Times New Roman"/>
        </w:rPr>
        <w:t>.</w:t>
      </w:r>
      <w:r w:rsidR="00106F39">
        <w:rPr>
          <w:rFonts w:eastAsia="Times New Roman" w:cs="Times New Roman"/>
        </w:rPr>
        <w:t xml:space="preserve">  </w:t>
      </w:r>
      <w:r w:rsidR="00D521F8">
        <w:rPr>
          <w:rFonts w:eastAsia="Times New Roman" w:cs="Times New Roman"/>
        </w:rPr>
        <w:t xml:space="preserve">The Company </w:t>
      </w:r>
      <w:r w:rsidR="00B83256">
        <w:rPr>
          <w:rFonts w:eastAsia="Times New Roman" w:cs="Times New Roman"/>
        </w:rPr>
        <w:t xml:space="preserve">(directly or via upstream providers) </w:t>
      </w:r>
      <w:r w:rsidR="00106F39" w:rsidRPr="00106F39">
        <w:rPr>
          <w:rFonts w:eastAsia="Times New Roman" w:cs="Times New Roman"/>
        </w:rPr>
        <w:t xml:space="preserve">employs </w:t>
      </w:r>
      <w:proofErr w:type="gramStart"/>
      <w:r w:rsidR="00106F39" w:rsidRPr="00106F39">
        <w:rPr>
          <w:rFonts w:eastAsia="Times New Roman" w:cs="Times New Roman"/>
        </w:rPr>
        <w:t>a number of</w:t>
      </w:r>
      <w:proofErr w:type="gramEnd"/>
      <w:r w:rsidR="00106F39" w:rsidRPr="00106F39">
        <w:rPr>
          <w:rFonts w:eastAsia="Times New Roman" w:cs="Times New Roman"/>
        </w:rPr>
        <w:t xml:space="preserve"> practices to help prevent unwanted communications such as spam as well as protec</w:t>
      </w:r>
      <w:r w:rsidR="00106F39">
        <w:rPr>
          <w:rFonts w:eastAsia="Times New Roman" w:cs="Times New Roman"/>
        </w:rPr>
        <w:t xml:space="preserve">t the security of our customers </w:t>
      </w:r>
      <w:r w:rsidR="00106F39" w:rsidRPr="00106F39">
        <w:rPr>
          <w:rFonts w:eastAsia="Times New Roman" w:cs="Times New Roman"/>
        </w:rPr>
        <w:t xml:space="preserve">and network. </w:t>
      </w:r>
      <w:r w:rsidR="00B83256">
        <w:rPr>
          <w:rFonts w:eastAsia="Times New Roman" w:cs="Times New Roman"/>
        </w:rPr>
        <w:t>These practices may include: limiting</w:t>
      </w:r>
      <w:r w:rsidR="00106F39" w:rsidRPr="00106F39">
        <w:rPr>
          <w:rFonts w:eastAsia="Times New Roman" w:cs="Times New Roman"/>
        </w:rPr>
        <w:t xml:space="preserve"> the number of </w:t>
      </w:r>
      <w:proofErr w:type="gramStart"/>
      <w:r w:rsidR="00106F39" w:rsidRPr="00106F39">
        <w:rPr>
          <w:rFonts w:eastAsia="Times New Roman" w:cs="Times New Roman"/>
        </w:rPr>
        <w:t>login</w:t>
      </w:r>
      <w:proofErr w:type="gramEnd"/>
      <w:r w:rsidR="00106F39" w:rsidRPr="00106F39">
        <w:rPr>
          <w:rFonts w:eastAsia="Times New Roman" w:cs="Times New Roman"/>
        </w:rPr>
        <w:t>, SMTP, DNS, and DHCP transactions per minute (at levels far above</w:t>
      </w:r>
      <w:r w:rsidR="00106F39">
        <w:rPr>
          <w:rFonts w:eastAsia="Times New Roman" w:cs="Times New Roman"/>
        </w:rPr>
        <w:t xml:space="preserve"> "normal" rates) that customers </w:t>
      </w:r>
      <w:r w:rsidR="00106F39" w:rsidRPr="00106F39">
        <w:rPr>
          <w:rFonts w:eastAsia="Times New Roman" w:cs="Times New Roman"/>
        </w:rPr>
        <w:t>can send to servers in order to protect them against Denial of Service (DoS) attacks</w:t>
      </w:r>
      <w:r w:rsidR="00B83256">
        <w:rPr>
          <w:rFonts w:eastAsia="Times New Roman" w:cs="Times New Roman"/>
        </w:rPr>
        <w:t xml:space="preserve"> and </w:t>
      </w:r>
      <w:r w:rsidR="00B83256" w:rsidRPr="00106F39">
        <w:rPr>
          <w:rFonts w:eastAsia="Times New Roman" w:cs="Times New Roman"/>
        </w:rPr>
        <w:t>block</w:t>
      </w:r>
      <w:r w:rsidR="00B83256">
        <w:rPr>
          <w:rFonts w:eastAsia="Times New Roman" w:cs="Times New Roman"/>
        </w:rPr>
        <w:t>ing</w:t>
      </w:r>
      <w:r w:rsidR="00B83256" w:rsidRPr="00106F39">
        <w:rPr>
          <w:rFonts w:eastAsia="Times New Roman" w:cs="Times New Roman"/>
        </w:rPr>
        <w:t xml:space="preserve"> </w:t>
      </w:r>
      <w:r w:rsidR="00B83256">
        <w:rPr>
          <w:rFonts w:eastAsia="Times New Roman" w:cs="Times New Roman"/>
        </w:rPr>
        <w:t xml:space="preserve">ports that </w:t>
      </w:r>
      <w:r w:rsidR="00B83256" w:rsidRPr="00106F39">
        <w:rPr>
          <w:rFonts w:eastAsia="Times New Roman" w:cs="Times New Roman"/>
        </w:rPr>
        <w:t>commonly used to send spam, launc</w:t>
      </w:r>
      <w:r w:rsidR="00B83256">
        <w:rPr>
          <w:rFonts w:eastAsia="Times New Roman" w:cs="Times New Roman"/>
        </w:rPr>
        <w:t xml:space="preserve">h malicious attacks, or steal a </w:t>
      </w:r>
      <w:r w:rsidR="00B83256" w:rsidRPr="00106F39">
        <w:rPr>
          <w:rFonts w:eastAsia="Times New Roman" w:cs="Times New Roman"/>
        </w:rPr>
        <w:t xml:space="preserve">customer's information, </w:t>
      </w:r>
      <w:r w:rsidR="00B83256">
        <w:rPr>
          <w:rFonts w:eastAsia="Times New Roman" w:cs="Times New Roman"/>
        </w:rPr>
        <w:t>(for example,</w:t>
      </w:r>
      <w:r w:rsidR="00B83256" w:rsidRPr="00106F39">
        <w:rPr>
          <w:rFonts w:eastAsia="Times New Roman" w:cs="Times New Roman"/>
        </w:rPr>
        <w:t xml:space="preserve"> SQL </w:t>
      </w:r>
      <w:r w:rsidR="00B83256">
        <w:rPr>
          <w:rFonts w:eastAsia="Times New Roman" w:cs="Times New Roman"/>
        </w:rPr>
        <w:t>e</w:t>
      </w:r>
      <w:r w:rsidR="00B83256" w:rsidRPr="00106F39">
        <w:rPr>
          <w:rFonts w:eastAsia="Times New Roman" w:cs="Times New Roman"/>
        </w:rPr>
        <w:t>xploits and Microsoft communicatio</w:t>
      </w:r>
      <w:r w:rsidR="00B83256">
        <w:rPr>
          <w:rFonts w:eastAsia="Times New Roman" w:cs="Times New Roman"/>
        </w:rPr>
        <w:t>n protocol ports)</w:t>
      </w:r>
      <w:r w:rsidR="00106F39" w:rsidRPr="00106F39">
        <w:rPr>
          <w:rFonts w:eastAsia="Times New Roman" w:cs="Times New Roman"/>
        </w:rPr>
        <w:t xml:space="preserve">. We do not </w:t>
      </w:r>
      <w:r w:rsidR="00B83256">
        <w:rPr>
          <w:rFonts w:eastAsia="Times New Roman" w:cs="Times New Roman"/>
        </w:rPr>
        <w:t>make detailed disclosures concerning these practices</w:t>
      </w:r>
      <w:r w:rsidR="00106F39">
        <w:rPr>
          <w:rFonts w:eastAsia="Times New Roman" w:cs="Times New Roman"/>
        </w:rPr>
        <w:t xml:space="preserve"> </w:t>
      </w:r>
      <w:proofErr w:type="gramStart"/>
      <w:r w:rsidR="00106F39">
        <w:rPr>
          <w:rFonts w:eastAsia="Times New Roman" w:cs="Times New Roman"/>
        </w:rPr>
        <w:t>in order to</w:t>
      </w:r>
      <w:proofErr w:type="gramEnd"/>
      <w:r w:rsidR="00106F39">
        <w:rPr>
          <w:rFonts w:eastAsia="Times New Roman" w:cs="Times New Roman"/>
        </w:rPr>
        <w:t xml:space="preserve"> </w:t>
      </w:r>
      <w:r w:rsidR="00B83256">
        <w:rPr>
          <w:rFonts w:eastAsia="Times New Roman" w:cs="Times New Roman"/>
        </w:rPr>
        <w:t xml:space="preserve">better </w:t>
      </w:r>
      <w:r w:rsidR="00106F39" w:rsidRPr="00106F39">
        <w:rPr>
          <w:rFonts w:eastAsia="Times New Roman" w:cs="Times New Roman"/>
        </w:rPr>
        <w:t xml:space="preserve">maintain the effectiveness of these </w:t>
      </w:r>
      <w:r w:rsidR="00B83256">
        <w:rPr>
          <w:rFonts w:eastAsia="Times New Roman" w:cs="Times New Roman"/>
        </w:rPr>
        <w:t xml:space="preserve">defensive </w:t>
      </w:r>
      <w:r w:rsidR="00106F39" w:rsidRPr="00106F39">
        <w:rPr>
          <w:rFonts w:eastAsia="Times New Roman" w:cs="Times New Roman"/>
        </w:rPr>
        <w:t>measures, which ensure that these critical services are available for all of our</w:t>
      </w:r>
      <w:r w:rsidR="00B83256">
        <w:rPr>
          <w:rFonts w:eastAsia="Times New Roman" w:cs="Times New Roman"/>
        </w:rPr>
        <w:t xml:space="preserve"> customers</w:t>
      </w:r>
      <w:r w:rsidR="00106F39">
        <w:rPr>
          <w:rFonts w:eastAsia="Times New Roman" w:cs="Times New Roman"/>
        </w:rPr>
        <w:t xml:space="preserve">. In addition, </w:t>
      </w:r>
      <w:r w:rsidR="00D521F8">
        <w:rPr>
          <w:rFonts w:eastAsia="Times New Roman" w:cs="Times New Roman"/>
        </w:rPr>
        <w:t xml:space="preserve">the Company </w:t>
      </w:r>
      <w:r w:rsidR="00106F39">
        <w:rPr>
          <w:rFonts w:eastAsia="Times New Roman" w:cs="Times New Roman"/>
        </w:rPr>
        <w:t xml:space="preserve">conducts several security </w:t>
      </w:r>
      <w:r w:rsidR="00106F39" w:rsidRPr="00106F39">
        <w:rPr>
          <w:rFonts w:eastAsia="Times New Roman" w:cs="Times New Roman"/>
        </w:rPr>
        <w:t xml:space="preserve">initiatives, and offers security tools for our customers, such as DoS monitoring and </w:t>
      </w:r>
      <w:r w:rsidR="00B83256">
        <w:rPr>
          <w:rFonts w:eastAsia="Times New Roman" w:cs="Times New Roman"/>
        </w:rPr>
        <w:t>v</w:t>
      </w:r>
      <w:r w:rsidR="00106F39" w:rsidRPr="00106F39">
        <w:rPr>
          <w:rFonts w:eastAsia="Times New Roman" w:cs="Times New Roman"/>
        </w:rPr>
        <w:t xml:space="preserve">irus </w:t>
      </w:r>
      <w:r w:rsidR="00B83256">
        <w:rPr>
          <w:rFonts w:eastAsia="Times New Roman" w:cs="Times New Roman"/>
        </w:rPr>
        <w:t>s</w:t>
      </w:r>
      <w:r w:rsidR="00106F39" w:rsidRPr="00106F39">
        <w:rPr>
          <w:rFonts w:eastAsia="Times New Roman" w:cs="Times New Roman"/>
        </w:rPr>
        <w:t>canning software.</w:t>
      </w:r>
    </w:p>
    <w:p w14:paraId="5C7B3293" w14:textId="77777777" w:rsidR="00475125" w:rsidRDefault="00475125" w:rsidP="00830D4E">
      <w:pPr>
        <w:autoSpaceDE w:val="0"/>
        <w:autoSpaceDN w:val="0"/>
        <w:adjustRightInd w:val="0"/>
        <w:spacing w:after="0" w:line="240" w:lineRule="auto"/>
        <w:jc w:val="both"/>
        <w:rPr>
          <w:rFonts w:eastAsia="Times New Roman" w:cs="Times New Roman"/>
        </w:rPr>
      </w:pPr>
    </w:p>
    <w:p w14:paraId="7D5014C1" w14:textId="77777777" w:rsidR="007242D8" w:rsidRPr="00E00C6C" w:rsidRDefault="0006318F" w:rsidP="00830D4E">
      <w:pPr>
        <w:autoSpaceDE w:val="0"/>
        <w:autoSpaceDN w:val="0"/>
        <w:adjustRightInd w:val="0"/>
        <w:spacing w:after="0" w:line="240" w:lineRule="auto"/>
        <w:jc w:val="both"/>
        <w:rPr>
          <w:rFonts w:eastAsia="Times New Roman" w:cs="Times New Roman"/>
          <w:b/>
        </w:rPr>
      </w:pPr>
      <w:r w:rsidRPr="00E00C6C">
        <w:rPr>
          <w:rFonts w:eastAsia="Times New Roman" w:cs="Times New Roman"/>
          <w:b/>
        </w:rPr>
        <w:t>SERVICE PERFORMANCE</w:t>
      </w:r>
    </w:p>
    <w:p w14:paraId="04392AC6" w14:textId="77777777" w:rsidR="001F6D1A" w:rsidRDefault="001F6D1A" w:rsidP="00830D4E">
      <w:pPr>
        <w:autoSpaceDE w:val="0"/>
        <w:autoSpaceDN w:val="0"/>
        <w:adjustRightInd w:val="0"/>
        <w:spacing w:after="0" w:line="240" w:lineRule="auto"/>
        <w:jc w:val="both"/>
        <w:rPr>
          <w:rFonts w:eastAsia="Times New Roman" w:cs="Times New Roman"/>
        </w:rPr>
      </w:pPr>
    </w:p>
    <w:p w14:paraId="202AAEBF" w14:textId="539ED398" w:rsidR="004258A8" w:rsidRDefault="004258A8" w:rsidP="00830D4E">
      <w:pPr>
        <w:autoSpaceDE w:val="0"/>
        <w:autoSpaceDN w:val="0"/>
        <w:adjustRightInd w:val="0"/>
        <w:spacing w:after="0" w:line="240" w:lineRule="auto"/>
        <w:jc w:val="both"/>
        <w:rPr>
          <w:rFonts w:eastAsia="Times New Roman" w:cs="Times New Roman"/>
        </w:rPr>
      </w:pPr>
      <w:r w:rsidRPr="004258A8">
        <w:rPr>
          <w:rFonts w:eastAsia="Times New Roman" w:cs="Times New Roman"/>
          <w:u w:val="single"/>
        </w:rPr>
        <w:t>Service Technologies</w:t>
      </w:r>
      <w:r w:rsidRPr="004258A8">
        <w:rPr>
          <w:rFonts w:eastAsia="Times New Roman" w:cs="Times New Roman"/>
        </w:rPr>
        <w:t xml:space="preserve">. </w:t>
      </w:r>
      <w:r w:rsidR="00D521F8">
        <w:rPr>
          <w:rFonts w:eastAsia="Times New Roman" w:cs="Times New Roman"/>
        </w:rPr>
        <w:t>The Company</w:t>
      </w:r>
      <w:r>
        <w:rPr>
          <w:rFonts w:eastAsia="Times New Roman" w:cs="Times New Roman"/>
        </w:rPr>
        <w:t xml:space="preserve"> </w:t>
      </w:r>
      <w:r w:rsidRPr="004258A8">
        <w:rPr>
          <w:rFonts w:eastAsia="Times New Roman" w:cs="Times New Roman"/>
        </w:rPr>
        <w:t xml:space="preserve">provides broadband Internet access utilizing fiber, coaxial, </w:t>
      </w:r>
      <w:proofErr w:type="gramStart"/>
      <w:r w:rsidRPr="004258A8">
        <w:rPr>
          <w:rFonts w:eastAsia="Times New Roman" w:cs="Times New Roman"/>
        </w:rPr>
        <w:t>copper</w:t>
      </w:r>
      <w:proofErr w:type="gramEnd"/>
      <w:r w:rsidRPr="004258A8">
        <w:rPr>
          <w:rFonts w:eastAsia="Times New Roman" w:cs="Times New Roman"/>
        </w:rPr>
        <w:t xml:space="preserve"> and wireless service technologies. Speed and other performance characteristics may vary based on service technology, and not all service technologies are available in all locations.  </w:t>
      </w:r>
    </w:p>
    <w:p w14:paraId="207E8D6F" w14:textId="77777777" w:rsidR="004258A8" w:rsidRDefault="004258A8" w:rsidP="00830D4E">
      <w:pPr>
        <w:autoSpaceDE w:val="0"/>
        <w:autoSpaceDN w:val="0"/>
        <w:adjustRightInd w:val="0"/>
        <w:spacing w:after="0" w:line="240" w:lineRule="auto"/>
        <w:jc w:val="both"/>
        <w:rPr>
          <w:rFonts w:eastAsia="Times New Roman" w:cs="Times New Roman"/>
        </w:rPr>
      </w:pPr>
    </w:p>
    <w:p w14:paraId="3204B012" w14:textId="7D4C3988" w:rsidR="00E00C6C" w:rsidRDefault="00830D4E" w:rsidP="00830D4E">
      <w:pPr>
        <w:autoSpaceDE w:val="0"/>
        <w:autoSpaceDN w:val="0"/>
        <w:adjustRightInd w:val="0"/>
        <w:spacing w:after="0" w:line="240" w:lineRule="auto"/>
        <w:jc w:val="both"/>
        <w:rPr>
          <w:rFonts w:eastAsia="Times New Roman" w:cs="Times New Roman"/>
        </w:rPr>
      </w:pPr>
      <w:r w:rsidRPr="00830D4E">
        <w:rPr>
          <w:rFonts w:eastAsia="Times New Roman" w:cs="Times New Roman"/>
          <w:u w:val="single"/>
        </w:rPr>
        <w:t>Advertised Speeds</w:t>
      </w:r>
      <w:r>
        <w:rPr>
          <w:rFonts w:eastAsia="Times New Roman" w:cs="Times New Roman"/>
        </w:rPr>
        <w:t xml:space="preserve">.  </w:t>
      </w:r>
      <w:r w:rsidR="00D521F8">
        <w:rPr>
          <w:rFonts w:eastAsia="Times New Roman" w:cs="Times New Roman"/>
        </w:rPr>
        <w:t>The Company</w:t>
      </w:r>
      <w:r w:rsidR="00106F39">
        <w:rPr>
          <w:rFonts w:eastAsia="Times New Roman" w:cs="Times New Roman"/>
        </w:rPr>
        <w:t xml:space="preserve"> </w:t>
      </w:r>
      <w:r w:rsidR="00106F39" w:rsidRPr="00106F39">
        <w:rPr>
          <w:rFonts w:eastAsia="Times New Roman" w:cs="Times New Roman"/>
        </w:rPr>
        <w:t>provides resident</w:t>
      </w:r>
      <w:r w:rsidR="00106F39">
        <w:rPr>
          <w:rFonts w:eastAsia="Times New Roman" w:cs="Times New Roman"/>
        </w:rPr>
        <w:t xml:space="preserve">ial and business customers with </w:t>
      </w:r>
      <w:r w:rsidR="00106F39" w:rsidRPr="00106F39">
        <w:rPr>
          <w:rFonts w:eastAsia="Times New Roman" w:cs="Times New Roman"/>
        </w:rPr>
        <w:t xml:space="preserve">a variety of </w:t>
      </w:r>
      <w:proofErr w:type="gramStart"/>
      <w:r w:rsidR="00106F39" w:rsidRPr="00106F39">
        <w:rPr>
          <w:rFonts w:eastAsia="Times New Roman" w:cs="Times New Roman"/>
        </w:rPr>
        <w:t>high speed</w:t>
      </w:r>
      <w:proofErr w:type="gramEnd"/>
      <w:r w:rsidR="00106F39" w:rsidRPr="00106F39">
        <w:rPr>
          <w:rFonts w:eastAsia="Times New Roman" w:cs="Times New Roman"/>
        </w:rPr>
        <w:t xml:space="preserve"> Internet </w:t>
      </w:r>
      <w:r w:rsidR="00780FC6">
        <w:rPr>
          <w:rFonts w:eastAsia="Times New Roman" w:cs="Times New Roman"/>
        </w:rPr>
        <w:t>service packages</w:t>
      </w:r>
      <w:r w:rsidR="00C46711">
        <w:rPr>
          <w:rFonts w:eastAsia="Times New Roman" w:cs="Times New Roman"/>
        </w:rPr>
        <w:t>, including the service packages and performance tiers identified in “Commercial Terms” below</w:t>
      </w:r>
      <w:r w:rsidR="00965E1D">
        <w:rPr>
          <w:rFonts w:eastAsia="Times New Roman" w:cs="Times New Roman"/>
        </w:rPr>
        <w:t xml:space="preserve">. </w:t>
      </w:r>
      <w:r w:rsidR="00D521F8">
        <w:rPr>
          <w:rFonts w:eastAsia="Times New Roman" w:cs="Times New Roman"/>
        </w:rPr>
        <w:t>The Company</w:t>
      </w:r>
      <w:r w:rsidR="00C46711">
        <w:rPr>
          <w:rFonts w:eastAsia="Times New Roman" w:cs="Times New Roman"/>
        </w:rPr>
        <w:t xml:space="preserve"> </w:t>
      </w:r>
      <w:r w:rsidR="00C46711" w:rsidRPr="00C46711">
        <w:rPr>
          <w:rFonts w:eastAsia="Times New Roman" w:cs="Times New Roman"/>
        </w:rPr>
        <w:t xml:space="preserve">advertises its speeds as "up to" a specific level based on the tier of service to which a customer subscribes, and engineers its network to ensure that its customers can enjoy the speeds to which they subscribe.  </w:t>
      </w:r>
      <w:r w:rsidR="00106F39" w:rsidRPr="00106F39">
        <w:rPr>
          <w:rFonts w:eastAsia="Times New Roman" w:cs="Times New Roman"/>
        </w:rPr>
        <w:t>However,</w:t>
      </w:r>
      <w:r w:rsidR="00D521F8">
        <w:rPr>
          <w:rFonts w:eastAsia="Times New Roman" w:cs="Times New Roman"/>
        </w:rPr>
        <w:t xml:space="preserve"> the Company</w:t>
      </w:r>
      <w:r w:rsidR="00106F39" w:rsidRPr="00106F39">
        <w:rPr>
          <w:rFonts w:eastAsia="Times New Roman" w:cs="Times New Roman"/>
        </w:rPr>
        <w:t xml:space="preserve"> does not guarantee that a customer will </w:t>
      </w:r>
      <w:proofErr w:type="gramStart"/>
      <w:r w:rsidR="00106F39" w:rsidRPr="00106F39">
        <w:rPr>
          <w:rFonts w:eastAsia="Times New Roman" w:cs="Times New Roman"/>
        </w:rPr>
        <w:t>actually achi</w:t>
      </w:r>
      <w:r w:rsidR="00965E1D">
        <w:rPr>
          <w:rFonts w:eastAsia="Times New Roman" w:cs="Times New Roman"/>
        </w:rPr>
        <w:t>eve</w:t>
      </w:r>
      <w:proofErr w:type="gramEnd"/>
      <w:r w:rsidR="00965E1D">
        <w:rPr>
          <w:rFonts w:eastAsia="Times New Roman" w:cs="Times New Roman"/>
        </w:rPr>
        <w:t xml:space="preserve"> those speeds at all times.  In the absence of purchasing an expensive, </w:t>
      </w:r>
      <w:r w:rsidR="00106F39" w:rsidRPr="00106F39">
        <w:rPr>
          <w:rFonts w:eastAsia="Times New Roman" w:cs="Times New Roman"/>
        </w:rPr>
        <w:t xml:space="preserve">dedicated Internet connection, no </w:t>
      </w:r>
      <w:r w:rsidR="00780FC6">
        <w:rPr>
          <w:rFonts w:eastAsia="Times New Roman" w:cs="Times New Roman"/>
        </w:rPr>
        <w:t>ISP</w:t>
      </w:r>
      <w:r>
        <w:rPr>
          <w:rFonts w:eastAsia="Times New Roman" w:cs="Times New Roman"/>
        </w:rPr>
        <w:t xml:space="preserve"> can </w:t>
      </w:r>
      <w:proofErr w:type="gramStart"/>
      <w:r>
        <w:rPr>
          <w:rFonts w:eastAsia="Times New Roman" w:cs="Times New Roman"/>
        </w:rPr>
        <w:t xml:space="preserve">guarantee a particular </w:t>
      </w:r>
      <w:r w:rsidR="00106F39" w:rsidRPr="00106F39">
        <w:rPr>
          <w:rFonts w:eastAsia="Times New Roman" w:cs="Times New Roman"/>
        </w:rPr>
        <w:t>speed at all times</w:t>
      </w:r>
      <w:proofErr w:type="gramEnd"/>
      <w:r w:rsidR="00106F39" w:rsidRPr="00106F39">
        <w:rPr>
          <w:rFonts w:eastAsia="Times New Roman" w:cs="Times New Roman"/>
        </w:rPr>
        <w:t xml:space="preserve"> to a customer. </w:t>
      </w:r>
    </w:p>
    <w:p w14:paraId="78E366B8" w14:textId="77777777" w:rsidR="00830D4E" w:rsidRDefault="00830D4E" w:rsidP="00830D4E">
      <w:pPr>
        <w:autoSpaceDE w:val="0"/>
        <w:autoSpaceDN w:val="0"/>
        <w:adjustRightInd w:val="0"/>
        <w:spacing w:after="0" w:line="240" w:lineRule="auto"/>
        <w:jc w:val="both"/>
        <w:rPr>
          <w:rFonts w:eastAsia="Times New Roman" w:cs="Times New Roman"/>
        </w:rPr>
      </w:pPr>
    </w:p>
    <w:p w14:paraId="46E8AC49" w14:textId="77777777" w:rsidR="00965E1D" w:rsidRDefault="00830D4E" w:rsidP="00830D4E">
      <w:pPr>
        <w:autoSpaceDE w:val="0"/>
        <w:autoSpaceDN w:val="0"/>
        <w:adjustRightInd w:val="0"/>
        <w:spacing w:after="0" w:line="240" w:lineRule="auto"/>
        <w:jc w:val="both"/>
        <w:rPr>
          <w:rFonts w:eastAsia="Times New Roman" w:cs="Times New Roman"/>
        </w:rPr>
      </w:pPr>
      <w:r w:rsidRPr="00830D4E">
        <w:rPr>
          <w:rFonts w:eastAsia="Times New Roman" w:cs="Times New Roman"/>
          <w:u w:val="single"/>
        </w:rPr>
        <w:t>Actual Speeds</w:t>
      </w:r>
      <w:r w:rsidR="004258A8">
        <w:rPr>
          <w:rFonts w:eastAsia="Times New Roman" w:cs="Times New Roman"/>
          <w:u w:val="single"/>
        </w:rPr>
        <w:t xml:space="preserve"> and Latency</w:t>
      </w:r>
      <w:r>
        <w:rPr>
          <w:rFonts w:eastAsia="Times New Roman" w:cs="Times New Roman"/>
        </w:rPr>
        <w:t xml:space="preserve">.  </w:t>
      </w:r>
      <w:r w:rsidR="00965E1D">
        <w:rPr>
          <w:rFonts w:eastAsia="Times New Roman" w:cs="Times New Roman"/>
        </w:rPr>
        <w:t>Th</w:t>
      </w:r>
      <w:r w:rsidR="00965E1D" w:rsidRPr="00965E1D">
        <w:rPr>
          <w:rFonts w:eastAsia="Times New Roman" w:cs="Times New Roman"/>
        </w:rPr>
        <w:t>e "actual" speed that a customer will experience while using the Internet depends upon a variety of condition</w:t>
      </w:r>
      <w:r w:rsidR="00965E1D">
        <w:rPr>
          <w:rFonts w:eastAsia="Times New Roman" w:cs="Times New Roman"/>
        </w:rPr>
        <w:t>s, many of which a</w:t>
      </w:r>
      <w:r w:rsidR="00780FC6">
        <w:rPr>
          <w:rFonts w:eastAsia="Times New Roman" w:cs="Times New Roman"/>
        </w:rPr>
        <w:t>re beyond the control of any</w:t>
      </w:r>
      <w:r>
        <w:rPr>
          <w:rFonts w:eastAsia="Times New Roman" w:cs="Times New Roman"/>
        </w:rPr>
        <w:t xml:space="preserve"> </w:t>
      </w:r>
      <w:r w:rsidR="00780FC6">
        <w:rPr>
          <w:rFonts w:eastAsia="Times New Roman" w:cs="Times New Roman"/>
        </w:rPr>
        <w:t>ISP</w:t>
      </w:r>
      <w:r w:rsidR="00965E1D" w:rsidRPr="00965E1D">
        <w:rPr>
          <w:rFonts w:eastAsia="Times New Roman" w:cs="Times New Roman"/>
        </w:rPr>
        <w:t>. These conditions include:</w:t>
      </w:r>
    </w:p>
    <w:p w14:paraId="672647B5" w14:textId="77777777" w:rsidR="00830D4E" w:rsidRPr="00965E1D" w:rsidRDefault="00830D4E" w:rsidP="00830D4E">
      <w:pPr>
        <w:autoSpaceDE w:val="0"/>
        <w:autoSpaceDN w:val="0"/>
        <w:adjustRightInd w:val="0"/>
        <w:spacing w:after="0" w:line="240" w:lineRule="auto"/>
        <w:jc w:val="both"/>
        <w:rPr>
          <w:rFonts w:eastAsia="Times New Roman" w:cs="Times New Roman"/>
        </w:rPr>
      </w:pPr>
    </w:p>
    <w:p w14:paraId="4299C6C4" w14:textId="77777777" w:rsidR="00965E1D" w:rsidRPr="00965E1D" w:rsidRDefault="00965E1D" w:rsidP="00830D4E">
      <w:pPr>
        <w:pStyle w:val="ListParagraph"/>
        <w:numPr>
          <w:ilvl w:val="0"/>
          <w:numId w:val="21"/>
        </w:numPr>
        <w:autoSpaceDE w:val="0"/>
        <w:autoSpaceDN w:val="0"/>
        <w:adjustRightInd w:val="0"/>
        <w:jc w:val="both"/>
        <w:rPr>
          <w:rFonts w:eastAsia="Times New Roman" w:cs="Times New Roman"/>
        </w:rPr>
      </w:pPr>
      <w:r w:rsidRPr="00965E1D">
        <w:rPr>
          <w:rFonts w:eastAsia="Times New Roman" w:cs="Times New Roman"/>
        </w:rPr>
        <w:t>Performance of a customer's computer</w:t>
      </w:r>
      <w:r w:rsidR="00A7372F">
        <w:rPr>
          <w:rFonts w:eastAsia="Times New Roman" w:cs="Times New Roman"/>
        </w:rPr>
        <w:t xml:space="preserve"> or device</w:t>
      </w:r>
      <w:r w:rsidRPr="00965E1D">
        <w:rPr>
          <w:rFonts w:eastAsia="Times New Roman" w:cs="Times New Roman"/>
        </w:rPr>
        <w:t>, including its age, processing capability, its operating system, the number of applications running</w:t>
      </w:r>
      <w:r>
        <w:rPr>
          <w:rFonts w:eastAsia="Times New Roman" w:cs="Times New Roman"/>
        </w:rPr>
        <w:t xml:space="preserve"> </w:t>
      </w:r>
      <w:r w:rsidRPr="00965E1D">
        <w:rPr>
          <w:rFonts w:eastAsia="Times New Roman" w:cs="Times New Roman"/>
        </w:rPr>
        <w:t>simultaneously, and the presence of any adware and viruses. You should make sure you are running the most up-to-date operating system your</w:t>
      </w:r>
      <w:r>
        <w:rPr>
          <w:rFonts w:eastAsia="Times New Roman" w:cs="Times New Roman"/>
        </w:rPr>
        <w:t xml:space="preserve"> </w:t>
      </w:r>
      <w:r w:rsidR="00A7372F">
        <w:rPr>
          <w:rFonts w:eastAsia="Times New Roman" w:cs="Times New Roman"/>
        </w:rPr>
        <w:t xml:space="preserve">computer or other </w:t>
      </w:r>
      <w:r w:rsidRPr="00965E1D">
        <w:rPr>
          <w:rFonts w:eastAsia="Times New Roman" w:cs="Times New Roman"/>
        </w:rPr>
        <w:t>Internet connected device can handle (with all available patches installed) to maximize your connection speeds.</w:t>
      </w:r>
    </w:p>
    <w:p w14:paraId="206B2924" w14:textId="77777777" w:rsidR="00A7372F" w:rsidRDefault="00965E1D" w:rsidP="00830D4E">
      <w:pPr>
        <w:pStyle w:val="ListParagraph"/>
        <w:numPr>
          <w:ilvl w:val="0"/>
          <w:numId w:val="21"/>
        </w:numPr>
        <w:autoSpaceDE w:val="0"/>
        <w:autoSpaceDN w:val="0"/>
        <w:adjustRightInd w:val="0"/>
        <w:jc w:val="both"/>
        <w:rPr>
          <w:rFonts w:eastAsia="Times New Roman" w:cs="Times New Roman"/>
        </w:rPr>
      </w:pPr>
      <w:r w:rsidRPr="00965E1D">
        <w:rPr>
          <w:rFonts w:eastAsia="Times New Roman" w:cs="Times New Roman"/>
        </w:rPr>
        <w:t>Type of connection between a customer's computer and modem. If there is a wireless router between your modem and your Internet</w:t>
      </w:r>
      <w:r w:rsidR="00A7372F">
        <w:rPr>
          <w:rFonts w:eastAsia="Times New Roman" w:cs="Times New Roman"/>
        </w:rPr>
        <w:t xml:space="preserve"> </w:t>
      </w:r>
      <w:r w:rsidRPr="00A7372F">
        <w:rPr>
          <w:rFonts w:eastAsia="Times New Roman" w:cs="Times New Roman"/>
        </w:rPr>
        <w:t>connected device, the connection speed you experience can often be slower than direct connections into a router or modem, and depends on the</w:t>
      </w:r>
      <w:r w:rsidR="00A7372F">
        <w:rPr>
          <w:rFonts w:eastAsia="Times New Roman" w:cs="Times New Roman"/>
        </w:rPr>
        <w:t xml:space="preserve"> </w:t>
      </w:r>
      <w:r w:rsidRPr="00A7372F">
        <w:rPr>
          <w:rFonts w:eastAsia="Times New Roman" w:cs="Times New Roman"/>
        </w:rPr>
        <w:t xml:space="preserve">model and configuration of the router that you use. Certain routers </w:t>
      </w:r>
      <w:proofErr w:type="gramStart"/>
      <w:r w:rsidRPr="00A7372F">
        <w:rPr>
          <w:rFonts w:eastAsia="Times New Roman" w:cs="Times New Roman"/>
        </w:rPr>
        <w:t>are able to</w:t>
      </w:r>
      <w:proofErr w:type="gramEnd"/>
      <w:r w:rsidRPr="00A7372F">
        <w:rPr>
          <w:rFonts w:eastAsia="Times New Roman" w:cs="Times New Roman"/>
        </w:rPr>
        <w:t xml:space="preserve"> pass data to your Internet connected device more quickly than</w:t>
      </w:r>
      <w:r w:rsidR="00A7372F">
        <w:rPr>
          <w:rFonts w:eastAsia="Times New Roman" w:cs="Times New Roman"/>
        </w:rPr>
        <w:t xml:space="preserve"> </w:t>
      </w:r>
      <w:r w:rsidRPr="00A7372F">
        <w:rPr>
          <w:rFonts w:eastAsia="Times New Roman" w:cs="Times New Roman"/>
        </w:rPr>
        <w:t xml:space="preserve">others. Wireless connections also may be subject to greater fluctuations, </w:t>
      </w:r>
      <w:proofErr w:type="gramStart"/>
      <w:r w:rsidRPr="00A7372F">
        <w:rPr>
          <w:rFonts w:eastAsia="Times New Roman" w:cs="Times New Roman"/>
        </w:rPr>
        <w:t>interference</w:t>
      </w:r>
      <w:proofErr w:type="gramEnd"/>
      <w:r w:rsidRPr="00A7372F">
        <w:rPr>
          <w:rFonts w:eastAsia="Times New Roman" w:cs="Times New Roman"/>
        </w:rPr>
        <w:t xml:space="preserve"> and </w:t>
      </w:r>
      <w:r w:rsidRPr="00A7372F">
        <w:rPr>
          <w:rFonts w:eastAsia="Times New Roman" w:cs="Times New Roman"/>
        </w:rPr>
        <w:lastRenderedPageBreak/>
        <w:t>congestion. Wireless modem connections used with</w:t>
      </w:r>
      <w:r w:rsidR="00A7372F">
        <w:rPr>
          <w:rFonts w:eastAsia="Times New Roman" w:cs="Times New Roman"/>
        </w:rPr>
        <w:t xml:space="preserve"> </w:t>
      </w:r>
      <w:r w:rsidRPr="00A7372F">
        <w:rPr>
          <w:rFonts w:eastAsia="Times New Roman" w:cs="Times New Roman"/>
        </w:rPr>
        <w:t>higher speed tiers may be particularly impacted, as many wireless connections do not perform at the speeds delivered by these tiers.</w:t>
      </w:r>
    </w:p>
    <w:p w14:paraId="4A161F0C" w14:textId="77777777" w:rsidR="00A7372F" w:rsidRDefault="00965E1D" w:rsidP="00830D4E">
      <w:pPr>
        <w:pStyle w:val="ListParagraph"/>
        <w:numPr>
          <w:ilvl w:val="0"/>
          <w:numId w:val="21"/>
        </w:numPr>
        <w:autoSpaceDE w:val="0"/>
        <w:autoSpaceDN w:val="0"/>
        <w:adjustRightInd w:val="0"/>
        <w:jc w:val="both"/>
        <w:rPr>
          <w:rFonts w:eastAsia="Times New Roman" w:cs="Times New Roman"/>
        </w:rPr>
      </w:pPr>
      <w:r w:rsidRPr="00A7372F">
        <w:rPr>
          <w:rFonts w:eastAsia="Times New Roman" w:cs="Times New Roman"/>
        </w:rPr>
        <w:t xml:space="preserve">The distance packets travel (round trip time of packets) between a customer's computer and its </w:t>
      </w:r>
      <w:proofErr w:type="gramStart"/>
      <w:r w:rsidRPr="00A7372F">
        <w:rPr>
          <w:rFonts w:eastAsia="Times New Roman" w:cs="Times New Roman"/>
        </w:rPr>
        <w:t>final destination</w:t>
      </w:r>
      <w:proofErr w:type="gramEnd"/>
      <w:r w:rsidRPr="00A7372F">
        <w:rPr>
          <w:rFonts w:eastAsia="Times New Roman" w:cs="Times New Roman"/>
        </w:rPr>
        <w:t xml:space="preserve"> on the Internet, including the</w:t>
      </w:r>
      <w:r w:rsidR="00A7372F">
        <w:rPr>
          <w:rFonts w:eastAsia="Times New Roman" w:cs="Times New Roman"/>
        </w:rPr>
        <w:t xml:space="preserve"> </w:t>
      </w:r>
      <w:r w:rsidRPr="00A7372F">
        <w:rPr>
          <w:rFonts w:eastAsia="Times New Roman" w:cs="Times New Roman"/>
        </w:rPr>
        <w:t>number and quality of the networks of various operators in the transmission path. The Internet is a "network of networks." A customer's</w:t>
      </w:r>
      <w:r w:rsidR="00A7372F">
        <w:rPr>
          <w:rFonts w:eastAsia="Times New Roman" w:cs="Times New Roman"/>
        </w:rPr>
        <w:t xml:space="preserve"> </w:t>
      </w:r>
      <w:r w:rsidRPr="00A7372F">
        <w:rPr>
          <w:rFonts w:eastAsia="Times New Roman" w:cs="Times New Roman"/>
        </w:rPr>
        <w:t>connection may traverse the networks of multiple providers before reaching its destination, and the limitations of those networks will most likely</w:t>
      </w:r>
      <w:r w:rsidR="00A7372F">
        <w:rPr>
          <w:rFonts w:eastAsia="Times New Roman" w:cs="Times New Roman"/>
        </w:rPr>
        <w:t xml:space="preserve"> </w:t>
      </w:r>
      <w:r w:rsidRPr="00A7372F">
        <w:rPr>
          <w:rFonts w:eastAsia="Times New Roman" w:cs="Times New Roman"/>
        </w:rPr>
        <w:t>affect the overall speed of that Internet connection.</w:t>
      </w:r>
    </w:p>
    <w:p w14:paraId="4DB1E873" w14:textId="77777777" w:rsidR="00A7372F" w:rsidRDefault="00965E1D" w:rsidP="00830D4E">
      <w:pPr>
        <w:pStyle w:val="ListParagraph"/>
        <w:numPr>
          <w:ilvl w:val="0"/>
          <w:numId w:val="21"/>
        </w:numPr>
        <w:autoSpaceDE w:val="0"/>
        <w:autoSpaceDN w:val="0"/>
        <w:adjustRightInd w:val="0"/>
        <w:jc w:val="both"/>
        <w:rPr>
          <w:rFonts w:eastAsia="Times New Roman" w:cs="Times New Roman"/>
        </w:rPr>
      </w:pPr>
      <w:r w:rsidRPr="00A7372F">
        <w:rPr>
          <w:rFonts w:eastAsia="Times New Roman" w:cs="Times New Roman"/>
        </w:rPr>
        <w:t xml:space="preserve">Congestion or high usage levels at the website or destination. If </w:t>
      </w:r>
      <w:proofErr w:type="gramStart"/>
      <w:r w:rsidRPr="00A7372F">
        <w:rPr>
          <w:rFonts w:eastAsia="Times New Roman" w:cs="Times New Roman"/>
        </w:rPr>
        <w:t>a large number of</w:t>
      </w:r>
      <w:proofErr w:type="gramEnd"/>
      <w:r w:rsidRPr="00A7372F">
        <w:rPr>
          <w:rFonts w:eastAsia="Times New Roman" w:cs="Times New Roman"/>
        </w:rPr>
        <w:t xml:space="preserve"> visitors are accessing a site or particular destination at the</w:t>
      </w:r>
      <w:r w:rsidR="00A7372F">
        <w:rPr>
          <w:rFonts w:eastAsia="Times New Roman" w:cs="Times New Roman"/>
        </w:rPr>
        <w:t xml:space="preserve"> </w:t>
      </w:r>
      <w:r w:rsidRPr="00A7372F">
        <w:rPr>
          <w:rFonts w:eastAsia="Times New Roman" w:cs="Times New Roman"/>
        </w:rPr>
        <w:t>same time, your connection will be affected if the site or destination does not have sufficient capacity to serve all of the visitors efficiently.</w:t>
      </w:r>
    </w:p>
    <w:p w14:paraId="3D2F5C7E" w14:textId="77777777" w:rsidR="00A7372F" w:rsidRDefault="00965E1D" w:rsidP="00830D4E">
      <w:pPr>
        <w:pStyle w:val="ListParagraph"/>
        <w:numPr>
          <w:ilvl w:val="0"/>
          <w:numId w:val="21"/>
        </w:numPr>
        <w:autoSpaceDE w:val="0"/>
        <w:autoSpaceDN w:val="0"/>
        <w:adjustRightInd w:val="0"/>
        <w:jc w:val="both"/>
        <w:rPr>
          <w:rFonts w:eastAsia="Times New Roman" w:cs="Times New Roman"/>
        </w:rPr>
      </w:pPr>
      <w:r w:rsidRPr="00A7372F">
        <w:rPr>
          <w:rFonts w:eastAsia="Times New Roman" w:cs="Times New Roman"/>
        </w:rPr>
        <w:t xml:space="preserve">Gating of speeds or access by the website or destination. </w:t>
      </w:r>
      <w:proofErr w:type="gramStart"/>
      <w:r w:rsidRPr="00A7372F">
        <w:rPr>
          <w:rFonts w:eastAsia="Times New Roman" w:cs="Times New Roman"/>
        </w:rPr>
        <w:t>In order to</w:t>
      </w:r>
      <w:proofErr w:type="gramEnd"/>
      <w:r w:rsidRPr="00A7372F">
        <w:rPr>
          <w:rFonts w:eastAsia="Times New Roman" w:cs="Times New Roman"/>
        </w:rPr>
        <w:t xml:space="preserve"> control traffic or performance, many websites limit the speeds at which a</w:t>
      </w:r>
      <w:r w:rsidR="00A7372F">
        <w:rPr>
          <w:rFonts w:eastAsia="Times New Roman" w:cs="Times New Roman"/>
        </w:rPr>
        <w:t xml:space="preserve"> </w:t>
      </w:r>
      <w:r w:rsidRPr="00A7372F">
        <w:rPr>
          <w:rFonts w:eastAsia="Times New Roman" w:cs="Times New Roman"/>
        </w:rPr>
        <w:t>visitor can download from their site. Those limitations will carry through to a customer's connection.</w:t>
      </w:r>
    </w:p>
    <w:p w14:paraId="5CFC2A02" w14:textId="6A7DF980" w:rsidR="007624BA" w:rsidRPr="00B24111" w:rsidRDefault="00965E1D" w:rsidP="00830D4E">
      <w:pPr>
        <w:pStyle w:val="ListParagraph"/>
        <w:numPr>
          <w:ilvl w:val="0"/>
          <w:numId w:val="21"/>
        </w:numPr>
        <w:autoSpaceDE w:val="0"/>
        <w:autoSpaceDN w:val="0"/>
        <w:adjustRightInd w:val="0"/>
        <w:jc w:val="both"/>
        <w:rPr>
          <w:rFonts w:eastAsia="Times New Roman" w:cs="Times New Roman"/>
        </w:rPr>
      </w:pPr>
      <w:r w:rsidRPr="00A7372F">
        <w:rPr>
          <w:rFonts w:eastAsia="Times New Roman" w:cs="Times New Roman"/>
        </w:rPr>
        <w:t>The performance of modem</w:t>
      </w:r>
      <w:r w:rsidR="00A7372F">
        <w:rPr>
          <w:rFonts w:eastAsia="Times New Roman" w:cs="Times New Roman"/>
        </w:rPr>
        <w:t>s</w:t>
      </w:r>
      <w:r w:rsidRPr="00A7372F">
        <w:rPr>
          <w:rFonts w:eastAsia="Times New Roman" w:cs="Times New Roman"/>
        </w:rPr>
        <w:t xml:space="preserve"> </w:t>
      </w:r>
      <w:r w:rsidR="00A7372F">
        <w:rPr>
          <w:rFonts w:eastAsia="Times New Roman" w:cs="Times New Roman"/>
        </w:rPr>
        <w:t>or other equipment installed at your premises</w:t>
      </w:r>
      <w:r w:rsidRPr="00A7372F">
        <w:rPr>
          <w:rFonts w:eastAsia="Times New Roman" w:cs="Times New Roman"/>
        </w:rPr>
        <w:t>. Modem performance may degrade over time, and certain modems are not capable of</w:t>
      </w:r>
      <w:r w:rsidR="00A7372F">
        <w:rPr>
          <w:rFonts w:eastAsia="Times New Roman" w:cs="Times New Roman"/>
        </w:rPr>
        <w:t xml:space="preserve"> </w:t>
      </w:r>
      <w:r w:rsidRPr="00A7372F">
        <w:rPr>
          <w:rFonts w:eastAsia="Times New Roman" w:cs="Times New Roman"/>
        </w:rPr>
        <w:t>handling higher speeds</w:t>
      </w:r>
      <w:r w:rsidR="00A7372F">
        <w:rPr>
          <w:rFonts w:eastAsia="Times New Roman" w:cs="Times New Roman"/>
        </w:rPr>
        <w:t xml:space="preserve">.  Our highest speed services </w:t>
      </w:r>
      <w:r w:rsidRPr="00A7372F">
        <w:rPr>
          <w:rFonts w:eastAsia="Times New Roman" w:cs="Times New Roman"/>
        </w:rPr>
        <w:t>may be particularly impacted by computer</w:t>
      </w:r>
      <w:r w:rsidR="00A7372F">
        <w:rPr>
          <w:rFonts w:eastAsia="Times New Roman" w:cs="Times New Roman"/>
        </w:rPr>
        <w:t xml:space="preserve"> </w:t>
      </w:r>
      <w:r w:rsidRPr="00A7372F">
        <w:rPr>
          <w:rFonts w:eastAsia="Times New Roman" w:cs="Times New Roman"/>
        </w:rPr>
        <w:t xml:space="preserve">and communications limitations. We encourage you to promptly contact </w:t>
      </w:r>
      <w:r w:rsidR="00B643C7">
        <w:rPr>
          <w:rFonts w:eastAsia="Times New Roman" w:cs="Times New Roman"/>
        </w:rPr>
        <w:t>the Company’s</w:t>
      </w:r>
      <w:r w:rsidRPr="00A7372F">
        <w:rPr>
          <w:rFonts w:eastAsia="Times New Roman" w:cs="Times New Roman"/>
        </w:rPr>
        <w:t xml:space="preserve"> customer service </w:t>
      </w:r>
      <w:r w:rsidR="00B643C7">
        <w:rPr>
          <w:rFonts w:eastAsia="Times New Roman" w:cs="Times New Roman"/>
        </w:rPr>
        <w:t xml:space="preserve">department </w:t>
      </w:r>
      <w:r w:rsidRPr="00A7372F">
        <w:rPr>
          <w:rFonts w:eastAsia="Times New Roman" w:cs="Times New Roman"/>
        </w:rPr>
        <w:t>if you have any concerns about your modem</w:t>
      </w:r>
      <w:r w:rsidR="00A7372F">
        <w:rPr>
          <w:rFonts w:eastAsia="Times New Roman" w:cs="Times New Roman"/>
        </w:rPr>
        <w:t xml:space="preserve"> </w:t>
      </w:r>
      <w:r w:rsidRPr="00A7372F">
        <w:rPr>
          <w:rFonts w:eastAsia="Times New Roman" w:cs="Times New Roman"/>
        </w:rPr>
        <w:t>performance or speed capabilities.</w:t>
      </w:r>
      <w:r w:rsidRPr="00A7372F">
        <w:rPr>
          <w:rFonts w:eastAsia="Times New Roman" w:cs="Times New Roman"/>
        </w:rPr>
        <w:cr/>
      </w:r>
    </w:p>
    <w:p w14:paraId="50E47F91" w14:textId="7B883CFD" w:rsidR="007624BA" w:rsidRPr="007624BA" w:rsidRDefault="007624BA" w:rsidP="00830D4E">
      <w:pPr>
        <w:autoSpaceDE w:val="0"/>
        <w:autoSpaceDN w:val="0"/>
        <w:adjustRightInd w:val="0"/>
        <w:spacing w:line="240" w:lineRule="auto"/>
        <w:jc w:val="both"/>
        <w:rPr>
          <w:rFonts w:eastAsia="Times New Roman" w:cs="Times New Roman"/>
        </w:rPr>
      </w:pPr>
      <w:r w:rsidRPr="007624BA">
        <w:rPr>
          <w:rFonts w:eastAsia="Times New Roman" w:cs="Times New Roman"/>
          <w:u w:val="single"/>
        </w:rPr>
        <w:t>Real Time Applications</w:t>
      </w:r>
      <w:r>
        <w:rPr>
          <w:rFonts w:eastAsia="Times New Roman" w:cs="Times New Roman"/>
        </w:rPr>
        <w:t xml:space="preserve">.  </w:t>
      </w:r>
      <w:r w:rsidR="00D521F8">
        <w:rPr>
          <w:rFonts w:eastAsia="Times New Roman" w:cs="Times New Roman"/>
        </w:rPr>
        <w:t>The Company</w:t>
      </w:r>
      <w:r w:rsidRPr="007624BA">
        <w:rPr>
          <w:rFonts w:eastAsia="Times New Roman" w:cs="Times New Roman"/>
        </w:rPr>
        <w:t xml:space="preserve"> offers a variety of </w:t>
      </w:r>
      <w:r>
        <w:rPr>
          <w:rFonts w:eastAsia="Times New Roman" w:cs="Times New Roman"/>
        </w:rPr>
        <w:t>s</w:t>
      </w:r>
      <w:r w:rsidRPr="007624BA">
        <w:rPr>
          <w:rFonts w:eastAsia="Times New Roman" w:cs="Times New Roman"/>
        </w:rPr>
        <w:t xml:space="preserve">ervice </w:t>
      </w:r>
      <w:r w:rsidR="00780FC6">
        <w:rPr>
          <w:rFonts w:eastAsia="Times New Roman" w:cs="Times New Roman"/>
        </w:rPr>
        <w:t>packages</w:t>
      </w:r>
      <w:r w:rsidRPr="007624BA">
        <w:rPr>
          <w:rFonts w:eastAsia="Times New Roman" w:cs="Times New Roman"/>
        </w:rPr>
        <w:t>, with different speeds</w:t>
      </w:r>
      <w:r w:rsidR="00780FC6">
        <w:rPr>
          <w:rFonts w:eastAsia="Times New Roman" w:cs="Times New Roman"/>
        </w:rPr>
        <w:t xml:space="preserve">. For each of these packages, </w:t>
      </w:r>
      <w:r w:rsidR="00D521F8">
        <w:rPr>
          <w:rFonts w:eastAsia="Times New Roman" w:cs="Times New Roman"/>
        </w:rPr>
        <w:t xml:space="preserve">the Company </w:t>
      </w:r>
      <w:r w:rsidRPr="007624BA">
        <w:rPr>
          <w:rFonts w:eastAsia="Times New Roman" w:cs="Times New Roman"/>
        </w:rPr>
        <w:t xml:space="preserve">utilizes </w:t>
      </w:r>
      <w:r w:rsidR="004258A8">
        <w:rPr>
          <w:rFonts w:eastAsia="Times New Roman" w:cs="Times New Roman"/>
        </w:rPr>
        <w:t>service</w:t>
      </w:r>
      <w:r w:rsidRPr="007624BA">
        <w:rPr>
          <w:rFonts w:eastAsia="Times New Roman" w:cs="Times New Roman"/>
        </w:rPr>
        <w:t xml:space="preserve"> technologies </w:t>
      </w:r>
      <w:r>
        <w:rPr>
          <w:rFonts w:eastAsia="Times New Roman" w:cs="Times New Roman"/>
        </w:rPr>
        <w:t xml:space="preserve">with </w:t>
      </w:r>
      <w:r w:rsidRPr="007624BA">
        <w:rPr>
          <w:rFonts w:eastAsia="Times New Roman" w:cs="Times New Roman"/>
        </w:rPr>
        <w:t>latency characteristics suitable for real-time applications</w:t>
      </w:r>
      <w:r>
        <w:rPr>
          <w:rFonts w:eastAsia="Times New Roman" w:cs="Times New Roman"/>
        </w:rPr>
        <w:t xml:space="preserve"> such as voice communication or video streaming services</w:t>
      </w:r>
      <w:r w:rsidRPr="007624BA">
        <w:rPr>
          <w:rFonts w:eastAsia="Times New Roman" w:cs="Times New Roman"/>
        </w:rPr>
        <w:t xml:space="preserve">.  </w:t>
      </w:r>
    </w:p>
    <w:p w14:paraId="11FDB029" w14:textId="71AC8F52" w:rsidR="00E00C6C" w:rsidRPr="00ED19E2" w:rsidRDefault="00A7372F" w:rsidP="00830D4E">
      <w:pPr>
        <w:autoSpaceDE w:val="0"/>
        <w:autoSpaceDN w:val="0"/>
        <w:adjustRightInd w:val="0"/>
        <w:spacing w:after="0" w:line="240" w:lineRule="auto"/>
        <w:jc w:val="both"/>
        <w:rPr>
          <w:u w:val="single"/>
        </w:rPr>
      </w:pPr>
      <w:r w:rsidRPr="00A7372F">
        <w:rPr>
          <w:rFonts w:eastAsia="Times New Roman" w:cs="Times New Roman"/>
          <w:u w:val="single"/>
        </w:rPr>
        <w:t>Customer Speed Test</w:t>
      </w:r>
      <w:r w:rsidR="004258A8" w:rsidRPr="004258A8">
        <w:rPr>
          <w:rFonts w:eastAsia="Times New Roman" w:cs="Times New Roman"/>
        </w:rPr>
        <w:t xml:space="preserve">.  </w:t>
      </w:r>
      <w:r w:rsidR="00D521F8">
        <w:rPr>
          <w:rFonts w:eastAsia="Times New Roman" w:cs="Times New Roman"/>
        </w:rPr>
        <w:t xml:space="preserve">The Company </w:t>
      </w:r>
      <w:r w:rsidRPr="00A7372F">
        <w:rPr>
          <w:rFonts w:eastAsia="Times New Roman" w:cs="Times New Roman"/>
        </w:rPr>
        <w:t xml:space="preserve">offers its customers to the ability to test the speeds that they are receiving on </w:t>
      </w:r>
      <w:r w:rsidR="00D521F8">
        <w:rPr>
          <w:rFonts w:eastAsia="Times New Roman" w:cs="Times New Roman"/>
        </w:rPr>
        <w:t>the Company</w:t>
      </w:r>
      <w:r>
        <w:rPr>
          <w:rFonts w:eastAsia="Times New Roman" w:cs="Times New Roman"/>
        </w:rPr>
        <w:t>’s</w:t>
      </w:r>
      <w:r w:rsidRPr="00A7372F">
        <w:rPr>
          <w:rFonts w:eastAsia="Times New Roman" w:cs="Times New Roman"/>
        </w:rPr>
        <w:t xml:space="preserve"> network from the cus</w:t>
      </w:r>
      <w:r>
        <w:rPr>
          <w:rFonts w:eastAsia="Times New Roman" w:cs="Times New Roman"/>
        </w:rPr>
        <w:t xml:space="preserve">tomer's computer to a test site </w:t>
      </w:r>
      <w:r w:rsidRPr="00A7372F">
        <w:rPr>
          <w:rFonts w:eastAsia="Times New Roman" w:cs="Times New Roman"/>
        </w:rPr>
        <w:t xml:space="preserve">on </w:t>
      </w:r>
      <w:r w:rsidR="00D521F8">
        <w:rPr>
          <w:rFonts w:eastAsia="Times New Roman" w:cs="Times New Roman"/>
        </w:rPr>
        <w:t>the Company</w:t>
      </w:r>
      <w:r>
        <w:rPr>
          <w:rFonts w:eastAsia="Times New Roman" w:cs="Times New Roman"/>
        </w:rPr>
        <w:t>’s</w:t>
      </w:r>
      <w:r w:rsidRPr="00A7372F">
        <w:rPr>
          <w:rFonts w:eastAsia="Times New Roman" w:cs="Times New Roman"/>
        </w:rPr>
        <w:t xml:space="preserve"> network. Simply go to the speed test site for your service location to test your connection at: </w:t>
      </w:r>
      <w:hyperlink r:id="rId8" w:history="1">
        <w:r w:rsidR="0069738E" w:rsidRPr="00612ACF">
          <w:rPr>
            <w:rStyle w:val="Hyperlink"/>
            <w:rFonts w:eastAsia="Times New Roman" w:cs="Times New Roman"/>
          </w:rPr>
          <w:t>http://aureon.speedtestcustom.com/</w:t>
        </w:r>
      </w:hyperlink>
      <w:r>
        <w:rPr>
          <w:rFonts w:eastAsia="Times New Roman" w:cs="Times New Roman"/>
        </w:rPr>
        <w:t>.</w:t>
      </w:r>
      <w:r w:rsidR="0069738E">
        <w:rPr>
          <w:rFonts w:eastAsia="Times New Roman" w:cs="Times New Roman"/>
        </w:rPr>
        <w:t xml:space="preserve"> </w:t>
      </w:r>
      <w:r w:rsidR="007624BA">
        <w:rPr>
          <w:rFonts w:eastAsia="Times New Roman" w:cs="Times New Roman"/>
        </w:rPr>
        <w:t xml:space="preserve">  </w:t>
      </w:r>
      <w:r w:rsidRPr="00A7372F">
        <w:rPr>
          <w:rFonts w:eastAsia="Times New Roman" w:cs="Times New Roman"/>
        </w:rPr>
        <w:t>Please note that this and other commercially available speed tests are dependent on several of the factors</w:t>
      </w:r>
      <w:r>
        <w:rPr>
          <w:rFonts w:eastAsia="Times New Roman" w:cs="Times New Roman"/>
        </w:rPr>
        <w:t xml:space="preserve"> outlined above, especially the </w:t>
      </w:r>
      <w:r w:rsidRPr="00A7372F">
        <w:rPr>
          <w:rFonts w:eastAsia="Times New Roman" w:cs="Times New Roman"/>
        </w:rPr>
        <w:t xml:space="preserve">customer's </w:t>
      </w:r>
      <w:r w:rsidR="00B73E50">
        <w:rPr>
          <w:rFonts w:eastAsia="Times New Roman" w:cs="Times New Roman"/>
        </w:rPr>
        <w:t>own</w:t>
      </w:r>
      <w:r w:rsidRPr="00A7372F">
        <w:rPr>
          <w:rFonts w:eastAsia="Times New Roman" w:cs="Times New Roman"/>
        </w:rPr>
        <w:t xml:space="preserve"> Wi-Fi network. Therefore, these tests do not necessarily reflect the performance of the </w:t>
      </w:r>
      <w:r w:rsidR="00D521F8">
        <w:rPr>
          <w:rFonts w:eastAsia="Times New Roman" w:cs="Times New Roman"/>
        </w:rPr>
        <w:t xml:space="preserve">Company’s </w:t>
      </w:r>
      <w:r w:rsidRPr="00A7372F">
        <w:rPr>
          <w:rFonts w:eastAsia="Times New Roman" w:cs="Times New Roman"/>
        </w:rPr>
        <w:t>network alone.</w:t>
      </w:r>
    </w:p>
    <w:p w14:paraId="4C5BBCAE" w14:textId="77777777" w:rsidR="00A7372F" w:rsidRDefault="00A7372F" w:rsidP="00830D4E">
      <w:pPr>
        <w:autoSpaceDE w:val="0"/>
        <w:autoSpaceDN w:val="0"/>
        <w:adjustRightInd w:val="0"/>
        <w:spacing w:after="0" w:line="240" w:lineRule="auto"/>
        <w:jc w:val="both"/>
        <w:rPr>
          <w:rFonts w:eastAsia="Times New Roman" w:cs="Times New Roman"/>
        </w:rPr>
      </w:pPr>
    </w:p>
    <w:p w14:paraId="76624A5B" w14:textId="77777777" w:rsidR="001F6D1A" w:rsidRPr="00E00C6C" w:rsidRDefault="001F6D1A" w:rsidP="00830D4E">
      <w:pPr>
        <w:autoSpaceDE w:val="0"/>
        <w:autoSpaceDN w:val="0"/>
        <w:adjustRightInd w:val="0"/>
        <w:spacing w:after="0" w:line="240" w:lineRule="auto"/>
        <w:jc w:val="both"/>
        <w:rPr>
          <w:rFonts w:eastAsia="Times New Roman" w:cs="Times New Roman"/>
          <w:b/>
        </w:rPr>
      </w:pPr>
      <w:r w:rsidRPr="00E00C6C">
        <w:rPr>
          <w:rFonts w:eastAsia="Times New Roman" w:cs="Times New Roman"/>
          <w:b/>
        </w:rPr>
        <w:t>COMMERCIAL TERMS</w:t>
      </w:r>
    </w:p>
    <w:p w14:paraId="33CB7B85" w14:textId="77777777" w:rsidR="007242D8" w:rsidRDefault="007242D8" w:rsidP="00830D4E">
      <w:pPr>
        <w:autoSpaceDE w:val="0"/>
        <w:autoSpaceDN w:val="0"/>
        <w:adjustRightInd w:val="0"/>
        <w:spacing w:after="0" w:line="240" w:lineRule="auto"/>
        <w:jc w:val="both"/>
        <w:rPr>
          <w:rFonts w:eastAsia="Times New Roman" w:cs="Times New Roman"/>
        </w:rPr>
      </w:pPr>
    </w:p>
    <w:p w14:paraId="204E7DE7" w14:textId="1D21C1D9" w:rsidR="00B80C49" w:rsidRPr="00780FC6" w:rsidRDefault="004258A8" w:rsidP="00830D4E">
      <w:pPr>
        <w:autoSpaceDE w:val="0"/>
        <w:autoSpaceDN w:val="0"/>
        <w:adjustRightInd w:val="0"/>
        <w:spacing w:after="0" w:line="240" w:lineRule="auto"/>
        <w:jc w:val="both"/>
        <w:rPr>
          <w:rFonts w:eastAsia="Times New Roman" w:cs="Times New Roman"/>
        </w:rPr>
      </w:pPr>
      <w:r w:rsidRPr="004258A8">
        <w:rPr>
          <w:rFonts w:eastAsia="Times New Roman" w:cs="Times New Roman"/>
          <w:u w:val="single"/>
        </w:rPr>
        <w:t>Service Packages</w:t>
      </w:r>
      <w:r>
        <w:rPr>
          <w:rFonts w:eastAsia="Times New Roman" w:cs="Times New Roman"/>
        </w:rPr>
        <w:t xml:space="preserve">. </w:t>
      </w:r>
      <w:r w:rsidR="00D521F8">
        <w:rPr>
          <w:rFonts w:eastAsia="Times New Roman" w:cs="Times New Roman"/>
        </w:rPr>
        <w:t xml:space="preserve">The Company </w:t>
      </w:r>
      <w:r w:rsidR="00A7372F" w:rsidRPr="00A7372F">
        <w:rPr>
          <w:rFonts w:eastAsia="Times New Roman" w:cs="Times New Roman"/>
        </w:rPr>
        <w:t xml:space="preserve">offers a variety of service </w:t>
      </w:r>
      <w:r w:rsidR="00780FC6">
        <w:rPr>
          <w:rFonts w:eastAsia="Times New Roman" w:cs="Times New Roman"/>
        </w:rPr>
        <w:t>packages</w:t>
      </w:r>
      <w:r w:rsidR="00A7372F" w:rsidRPr="00A7372F">
        <w:rPr>
          <w:rFonts w:eastAsia="Times New Roman" w:cs="Times New Roman"/>
        </w:rPr>
        <w:t xml:space="preserve">, which include pricing for Internet </w:t>
      </w:r>
      <w:r w:rsidR="00A7372F">
        <w:rPr>
          <w:rFonts w:eastAsia="Times New Roman" w:cs="Times New Roman"/>
        </w:rPr>
        <w:t>s</w:t>
      </w:r>
      <w:r w:rsidR="00A7372F" w:rsidRPr="00A7372F">
        <w:rPr>
          <w:rFonts w:eastAsia="Times New Roman" w:cs="Times New Roman"/>
        </w:rPr>
        <w:t>ervices that v</w:t>
      </w:r>
      <w:r w:rsidR="00A7372F">
        <w:rPr>
          <w:rFonts w:eastAsia="Times New Roman" w:cs="Times New Roman"/>
        </w:rPr>
        <w:t xml:space="preserve">ary depending upon the plan and </w:t>
      </w:r>
      <w:r w:rsidR="00A7372F" w:rsidRPr="00A7372F">
        <w:rPr>
          <w:rFonts w:eastAsia="Times New Roman" w:cs="Times New Roman"/>
        </w:rPr>
        <w:t xml:space="preserve">whether the </w:t>
      </w:r>
      <w:r w:rsidR="007624BA">
        <w:rPr>
          <w:rFonts w:eastAsia="Times New Roman" w:cs="Times New Roman"/>
        </w:rPr>
        <w:t>s</w:t>
      </w:r>
      <w:r w:rsidR="00A7372F" w:rsidRPr="00A7372F">
        <w:rPr>
          <w:rFonts w:eastAsia="Times New Roman" w:cs="Times New Roman"/>
        </w:rPr>
        <w:t xml:space="preserve">ervices are bundled with other service offerings. </w:t>
      </w:r>
      <w:r w:rsidR="00B21C1D" w:rsidRPr="00FF44A1">
        <w:rPr>
          <w:rFonts w:cs="Times New Roman"/>
          <w:color w:val="00000A"/>
        </w:rPr>
        <w:t xml:space="preserve">Please </w:t>
      </w:r>
      <w:r w:rsidR="00307512">
        <w:rPr>
          <w:rFonts w:cs="Times New Roman"/>
          <w:color w:val="00000A"/>
        </w:rPr>
        <w:t xml:space="preserve">see below </w:t>
      </w:r>
      <w:r w:rsidR="00B21C1D" w:rsidRPr="00FF44A1">
        <w:rPr>
          <w:rFonts w:cs="Times New Roman"/>
          <w:color w:val="00000A"/>
        </w:rPr>
        <w:t xml:space="preserve">for </w:t>
      </w:r>
      <w:r w:rsidR="00307512">
        <w:rPr>
          <w:rFonts w:cs="Times New Roman"/>
          <w:color w:val="00000A"/>
        </w:rPr>
        <w:t xml:space="preserve">monthly </w:t>
      </w:r>
      <w:r w:rsidR="00B21C1D" w:rsidRPr="00FF44A1">
        <w:rPr>
          <w:rFonts w:cs="Times New Roman"/>
          <w:color w:val="00000A"/>
        </w:rPr>
        <w:t>pricing information</w:t>
      </w:r>
      <w:r w:rsidR="00780FC6">
        <w:rPr>
          <w:rFonts w:cs="Times New Roman"/>
          <w:color w:val="00000A"/>
        </w:rPr>
        <w:t xml:space="preserve"> for our currently available service </w:t>
      </w:r>
      <w:r w:rsidR="00830D4E">
        <w:rPr>
          <w:rFonts w:cs="Times New Roman"/>
          <w:color w:val="00000A"/>
        </w:rPr>
        <w:t>packages</w:t>
      </w:r>
      <w:r w:rsidR="00780FC6">
        <w:rPr>
          <w:rFonts w:cs="Times New Roman"/>
          <w:color w:val="00000A"/>
        </w:rPr>
        <w:t>:</w:t>
      </w:r>
    </w:p>
    <w:p w14:paraId="7E40BF8F" w14:textId="77777777" w:rsidR="00780FC6" w:rsidRPr="00780FC6" w:rsidRDefault="00780FC6" w:rsidP="00830D4E">
      <w:pPr>
        <w:autoSpaceDE w:val="0"/>
        <w:autoSpaceDN w:val="0"/>
        <w:adjustRightInd w:val="0"/>
        <w:spacing w:after="0" w:line="240" w:lineRule="auto"/>
        <w:jc w:val="both"/>
        <w:rPr>
          <w:rFonts w:eastAsia="Times New Roman" w:cs="Times New Roman"/>
        </w:rPr>
      </w:pPr>
    </w:p>
    <w:p w14:paraId="1501DD71" w14:textId="59F0FBB2" w:rsidR="00780FC6" w:rsidRDefault="007F2247" w:rsidP="00830D4E">
      <w:pPr>
        <w:tabs>
          <w:tab w:val="left" w:pos="2880"/>
          <w:tab w:val="left" w:pos="5040"/>
          <w:tab w:val="left" w:pos="7920"/>
        </w:tabs>
        <w:snapToGrid w:val="0"/>
        <w:spacing w:line="240" w:lineRule="auto"/>
        <w:jc w:val="both"/>
        <w:rPr>
          <w:b/>
        </w:rPr>
      </w:pPr>
      <w:r w:rsidRPr="00273CD9">
        <w:rPr>
          <w:b/>
        </w:rPr>
        <w:t>Residential</w:t>
      </w:r>
      <w:r w:rsidR="0003192D">
        <w:rPr>
          <w:b/>
        </w:rPr>
        <w:t>/Business</w:t>
      </w:r>
      <w:r w:rsidRPr="00273CD9">
        <w:rPr>
          <w:b/>
        </w:rPr>
        <w:t xml:space="preserve"> Plans:</w:t>
      </w:r>
      <w:r w:rsidRPr="00273CD9">
        <w:rPr>
          <w:b/>
        </w:rPr>
        <w:tab/>
      </w:r>
      <w:r w:rsidR="0003192D">
        <w:rPr>
          <w:b/>
        </w:rPr>
        <w:t>Wireless</w:t>
      </w:r>
    </w:p>
    <w:p w14:paraId="039901B6" w14:textId="77777777" w:rsidR="0067723A" w:rsidRDefault="00B211DC" w:rsidP="0003192D">
      <w:pPr>
        <w:tabs>
          <w:tab w:val="left" w:pos="2880"/>
          <w:tab w:val="left" w:pos="5040"/>
          <w:tab w:val="left" w:pos="7920"/>
        </w:tabs>
        <w:snapToGrid w:val="0"/>
        <w:spacing w:after="0" w:line="240" w:lineRule="auto"/>
        <w:jc w:val="both"/>
      </w:pPr>
      <w:r>
        <w:rPr>
          <w:b/>
        </w:rPr>
        <w:tab/>
      </w:r>
      <w:r w:rsidR="007F2247">
        <w:rPr>
          <w:u w:val="single"/>
        </w:rPr>
        <w:t>Upload</w:t>
      </w:r>
      <w:r w:rsidR="007F2247">
        <w:tab/>
      </w:r>
      <w:r w:rsidR="007F2247">
        <w:rPr>
          <w:u w:val="single"/>
        </w:rPr>
        <w:t>Download</w:t>
      </w:r>
      <w:r w:rsidR="007F2247">
        <w:tab/>
      </w:r>
      <w:r w:rsidR="007F2247">
        <w:rPr>
          <w:u w:val="single"/>
        </w:rPr>
        <w:t>Price</w:t>
      </w:r>
    </w:p>
    <w:p w14:paraId="4AA1764A" w14:textId="26F87CDB" w:rsidR="0003192D" w:rsidRDefault="007B0DA4" w:rsidP="0003192D">
      <w:pPr>
        <w:tabs>
          <w:tab w:val="left" w:pos="2880"/>
          <w:tab w:val="left" w:pos="5040"/>
          <w:tab w:val="left" w:pos="7920"/>
        </w:tabs>
        <w:snapToGrid w:val="0"/>
        <w:spacing w:after="0" w:line="240" w:lineRule="auto"/>
        <w:jc w:val="both"/>
      </w:pPr>
      <w:r>
        <w:tab/>
      </w:r>
      <w:r w:rsidR="0003192D">
        <w:t>10</w:t>
      </w:r>
      <w:r w:rsidR="0003192D">
        <w:tab/>
        <w:t>2</w:t>
      </w:r>
      <w:r w:rsidR="00AA0CCE">
        <w:tab/>
        <w:t>$64.95</w:t>
      </w:r>
    </w:p>
    <w:p w14:paraId="4E5556B6" w14:textId="04D03203" w:rsidR="0003192D" w:rsidRDefault="0003192D" w:rsidP="0003192D">
      <w:pPr>
        <w:tabs>
          <w:tab w:val="left" w:pos="2880"/>
          <w:tab w:val="left" w:pos="5040"/>
          <w:tab w:val="left" w:pos="7920"/>
        </w:tabs>
        <w:snapToGrid w:val="0"/>
        <w:spacing w:after="0" w:line="240" w:lineRule="auto"/>
        <w:jc w:val="both"/>
      </w:pPr>
      <w:r>
        <w:tab/>
        <w:t>50</w:t>
      </w:r>
      <w:r>
        <w:tab/>
        <w:t>8</w:t>
      </w:r>
      <w:r w:rsidR="00AA0CCE">
        <w:tab/>
        <w:t>$79.95</w:t>
      </w:r>
    </w:p>
    <w:p w14:paraId="0F7A48E2" w14:textId="605660A6" w:rsidR="0003192D" w:rsidRDefault="0003192D" w:rsidP="0003192D">
      <w:pPr>
        <w:tabs>
          <w:tab w:val="left" w:pos="2880"/>
          <w:tab w:val="left" w:pos="5040"/>
          <w:tab w:val="left" w:pos="7920"/>
        </w:tabs>
        <w:snapToGrid w:val="0"/>
        <w:spacing w:after="0" w:line="240" w:lineRule="auto"/>
        <w:jc w:val="both"/>
      </w:pPr>
      <w:r>
        <w:tab/>
        <w:t>100</w:t>
      </w:r>
      <w:r>
        <w:tab/>
      </w:r>
      <w:r w:rsidR="00614F3C">
        <w:t>10</w:t>
      </w:r>
      <w:r w:rsidR="00AA0CCE">
        <w:tab/>
        <w:t>$104.95</w:t>
      </w:r>
    </w:p>
    <w:p w14:paraId="59DC842B" w14:textId="77777777" w:rsidR="0003192D" w:rsidRDefault="0003192D" w:rsidP="0003192D">
      <w:pPr>
        <w:tabs>
          <w:tab w:val="left" w:pos="2880"/>
          <w:tab w:val="left" w:pos="5040"/>
          <w:tab w:val="left" w:pos="7920"/>
        </w:tabs>
        <w:snapToGrid w:val="0"/>
        <w:spacing w:after="0" w:line="240" w:lineRule="auto"/>
        <w:jc w:val="both"/>
      </w:pPr>
    </w:p>
    <w:p w14:paraId="29F288FF" w14:textId="77777777" w:rsidR="0003192D" w:rsidRDefault="0003192D" w:rsidP="0003192D">
      <w:pPr>
        <w:tabs>
          <w:tab w:val="left" w:pos="2880"/>
          <w:tab w:val="left" w:pos="5040"/>
          <w:tab w:val="left" w:pos="7920"/>
        </w:tabs>
        <w:snapToGrid w:val="0"/>
        <w:spacing w:line="240" w:lineRule="auto"/>
        <w:jc w:val="both"/>
        <w:rPr>
          <w:b/>
        </w:rPr>
      </w:pPr>
      <w:r>
        <w:rPr>
          <w:b/>
        </w:rPr>
        <w:tab/>
      </w:r>
    </w:p>
    <w:p w14:paraId="05CCBE69" w14:textId="77777777" w:rsidR="0003192D" w:rsidRDefault="0003192D" w:rsidP="0003192D">
      <w:pPr>
        <w:tabs>
          <w:tab w:val="left" w:pos="2880"/>
          <w:tab w:val="left" w:pos="5040"/>
          <w:tab w:val="left" w:pos="7920"/>
        </w:tabs>
        <w:snapToGrid w:val="0"/>
        <w:spacing w:line="240" w:lineRule="auto"/>
        <w:jc w:val="both"/>
        <w:rPr>
          <w:b/>
        </w:rPr>
      </w:pPr>
    </w:p>
    <w:p w14:paraId="26B4D285" w14:textId="77777777" w:rsidR="0003192D" w:rsidRDefault="0003192D" w:rsidP="0003192D">
      <w:pPr>
        <w:tabs>
          <w:tab w:val="left" w:pos="2880"/>
          <w:tab w:val="left" w:pos="5040"/>
          <w:tab w:val="left" w:pos="7920"/>
        </w:tabs>
        <w:snapToGrid w:val="0"/>
        <w:spacing w:line="240" w:lineRule="auto"/>
        <w:jc w:val="both"/>
        <w:rPr>
          <w:b/>
        </w:rPr>
      </w:pPr>
    </w:p>
    <w:p w14:paraId="449CF3CC" w14:textId="7054B227" w:rsidR="0003192D" w:rsidRDefault="0003192D" w:rsidP="0003192D">
      <w:pPr>
        <w:tabs>
          <w:tab w:val="left" w:pos="2880"/>
          <w:tab w:val="left" w:pos="5040"/>
          <w:tab w:val="left" w:pos="7920"/>
        </w:tabs>
        <w:snapToGrid w:val="0"/>
        <w:spacing w:line="240" w:lineRule="auto"/>
        <w:jc w:val="both"/>
        <w:rPr>
          <w:b/>
        </w:rPr>
      </w:pPr>
      <w:r w:rsidRPr="00273CD9">
        <w:rPr>
          <w:b/>
        </w:rPr>
        <w:lastRenderedPageBreak/>
        <w:t>Residential</w:t>
      </w:r>
      <w:r>
        <w:rPr>
          <w:b/>
        </w:rPr>
        <w:t>/Business</w:t>
      </w:r>
      <w:r w:rsidRPr="00273CD9">
        <w:rPr>
          <w:b/>
        </w:rPr>
        <w:t xml:space="preserve"> Plans:</w:t>
      </w:r>
      <w:r w:rsidRPr="00273CD9">
        <w:rPr>
          <w:b/>
        </w:rPr>
        <w:tab/>
      </w:r>
      <w:r w:rsidR="00614F3C">
        <w:rPr>
          <w:b/>
        </w:rPr>
        <w:t>Fiber</w:t>
      </w:r>
    </w:p>
    <w:p w14:paraId="19773A50" w14:textId="26FDF75F" w:rsidR="0003192D" w:rsidRDefault="00614F3C" w:rsidP="00AA0CCE">
      <w:pPr>
        <w:tabs>
          <w:tab w:val="left" w:pos="2880"/>
          <w:tab w:val="left" w:pos="5040"/>
          <w:tab w:val="left" w:pos="7920"/>
        </w:tabs>
        <w:snapToGrid w:val="0"/>
        <w:spacing w:after="0" w:line="240" w:lineRule="auto"/>
        <w:jc w:val="both"/>
        <w:rPr>
          <w:u w:val="single"/>
        </w:rPr>
      </w:pPr>
      <w:r w:rsidRPr="00614F3C">
        <w:tab/>
      </w:r>
      <w:r w:rsidR="0003192D">
        <w:rPr>
          <w:u w:val="single"/>
        </w:rPr>
        <w:t>Upload</w:t>
      </w:r>
      <w:r w:rsidR="0003192D">
        <w:tab/>
      </w:r>
      <w:r w:rsidR="0003192D">
        <w:rPr>
          <w:u w:val="single"/>
        </w:rPr>
        <w:t>Download</w:t>
      </w:r>
      <w:r w:rsidR="0003192D">
        <w:tab/>
      </w:r>
      <w:r w:rsidR="0003192D">
        <w:rPr>
          <w:u w:val="single"/>
        </w:rPr>
        <w:t>Price</w:t>
      </w:r>
    </w:p>
    <w:p w14:paraId="15A8DF3B" w14:textId="51015FC8" w:rsidR="00614F3C" w:rsidRDefault="0003192D" w:rsidP="00AA0CCE">
      <w:pPr>
        <w:tabs>
          <w:tab w:val="left" w:pos="2880"/>
          <w:tab w:val="left" w:pos="5040"/>
          <w:tab w:val="left" w:pos="7920"/>
        </w:tabs>
        <w:snapToGrid w:val="0"/>
        <w:spacing w:after="0" w:line="240" w:lineRule="auto"/>
        <w:jc w:val="both"/>
      </w:pPr>
      <w:r w:rsidRPr="0003192D">
        <w:tab/>
        <w:t>50</w:t>
      </w:r>
      <w:r w:rsidR="00614F3C">
        <w:tab/>
        <w:t>50</w:t>
      </w:r>
      <w:r w:rsidR="00614F3C">
        <w:tab/>
        <w:t>$73.90</w:t>
      </w:r>
    </w:p>
    <w:p w14:paraId="1230CF97" w14:textId="0B060423" w:rsidR="00614F3C" w:rsidRDefault="00614F3C" w:rsidP="00AA0CCE">
      <w:pPr>
        <w:tabs>
          <w:tab w:val="left" w:pos="2880"/>
          <w:tab w:val="left" w:pos="5040"/>
          <w:tab w:val="left" w:pos="7920"/>
        </w:tabs>
        <w:snapToGrid w:val="0"/>
        <w:spacing w:after="0" w:line="240" w:lineRule="auto"/>
        <w:jc w:val="both"/>
      </w:pPr>
      <w:r>
        <w:tab/>
        <w:t>100</w:t>
      </w:r>
      <w:r>
        <w:tab/>
        <w:t>100</w:t>
      </w:r>
      <w:r>
        <w:tab/>
        <w:t>$103.90</w:t>
      </w:r>
      <w:r>
        <w:tab/>
      </w:r>
    </w:p>
    <w:p w14:paraId="57A2AB21" w14:textId="24E4A0E7" w:rsidR="00614F3C" w:rsidRDefault="00614F3C" w:rsidP="00AA0CCE">
      <w:pPr>
        <w:tabs>
          <w:tab w:val="left" w:pos="2880"/>
          <w:tab w:val="left" w:pos="5040"/>
          <w:tab w:val="left" w:pos="7920"/>
        </w:tabs>
        <w:snapToGrid w:val="0"/>
        <w:spacing w:after="0" w:line="240" w:lineRule="auto"/>
        <w:jc w:val="both"/>
      </w:pPr>
      <w:r>
        <w:tab/>
        <w:t>200</w:t>
      </w:r>
      <w:r>
        <w:tab/>
        <w:t>200</w:t>
      </w:r>
      <w:r>
        <w:tab/>
        <w:t>$119.95</w:t>
      </w:r>
      <w:r>
        <w:tab/>
      </w:r>
    </w:p>
    <w:p w14:paraId="6F330E10" w14:textId="231A15B4" w:rsidR="00614F3C" w:rsidRDefault="00614F3C" w:rsidP="00AA0CCE">
      <w:pPr>
        <w:tabs>
          <w:tab w:val="left" w:pos="2880"/>
          <w:tab w:val="left" w:pos="5040"/>
          <w:tab w:val="left" w:pos="7920"/>
        </w:tabs>
        <w:snapToGrid w:val="0"/>
        <w:spacing w:after="0" w:line="240" w:lineRule="auto"/>
        <w:jc w:val="both"/>
      </w:pPr>
      <w:r>
        <w:tab/>
        <w:t>300</w:t>
      </w:r>
      <w:r>
        <w:tab/>
        <w:t>300</w:t>
      </w:r>
      <w:r>
        <w:tab/>
        <w:t>$149.95</w:t>
      </w:r>
      <w:r>
        <w:tab/>
      </w:r>
    </w:p>
    <w:p w14:paraId="5FE19D47" w14:textId="64835072" w:rsidR="00614F3C" w:rsidRDefault="00614F3C" w:rsidP="00AA0CCE">
      <w:pPr>
        <w:tabs>
          <w:tab w:val="left" w:pos="2880"/>
          <w:tab w:val="left" w:pos="5040"/>
          <w:tab w:val="left" w:pos="7920"/>
        </w:tabs>
        <w:snapToGrid w:val="0"/>
        <w:spacing w:after="0" w:line="240" w:lineRule="auto"/>
        <w:jc w:val="both"/>
      </w:pPr>
      <w:r>
        <w:tab/>
        <w:t>400</w:t>
      </w:r>
      <w:r>
        <w:tab/>
        <w:t>400</w:t>
      </w:r>
      <w:r>
        <w:tab/>
        <w:t>$183.90</w:t>
      </w:r>
    </w:p>
    <w:p w14:paraId="6C58ABF9" w14:textId="1B7DF43D" w:rsidR="00614F3C" w:rsidRDefault="00614F3C" w:rsidP="00AA0CCE">
      <w:pPr>
        <w:tabs>
          <w:tab w:val="left" w:pos="2880"/>
          <w:tab w:val="left" w:pos="5040"/>
          <w:tab w:val="left" w:pos="7920"/>
        </w:tabs>
        <w:snapToGrid w:val="0"/>
        <w:spacing w:after="0" w:line="240" w:lineRule="auto"/>
        <w:jc w:val="both"/>
      </w:pPr>
      <w:r>
        <w:tab/>
        <w:t>500</w:t>
      </w:r>
      <w:r>
        <w:tab/>
        <w:t>500</w:t>
      </w:r>
      <w:r>
        <w:tab/>
        <w:t>$213.90</w:t>
      </w:r>
    </w:p>
    <w:p w14:paraId="5B856587" w14:textId="1AA5F946" w:rsidR="0003192D" w:rsidRDefault="00614F3C" w:rsidP="00AA0CCE">
      <w:pPr>
        <w:tabs>
          <w:tab w:val="left" w:pos="2880"/>
          <w:tab w:val="left" w:pos="5040"/>
          <w:tab w:val="left" w:pos="7920"/>
        </w:tabs>
        <w:snapToGrid w:val="0"/>
        <w:spacing w:after="0" w:line="240" w:lineRule="auto"/>
        <w:jc w:val="both"/>
      </w:pPr>
      <w:r>
        <w:tab/>
      </w:r>
      <w:r w:rsidR="0003192D">
        <w:tab/>
      </w:r>
    </w:p>
    <w:p w14:paraId="4524649C" w14:textId="77777777" w:rsidR="0003192D" w:rsidRPr="0003192D" w:rsidRDefault="0003192D" w:rsidP="00AA0CCE">
      <w:pPr>
        <w:tabs>
          <w:tab w:val="left" w:pos="2880"/>
          <w:tab w:val="left" w:pos="5040"/>
          <w:tab w:val="left" w:pos="7920"/>
        </w:tabs>
        <w:snapToGrid w:val="0"/>
        <w:spacing w:after="0" w:line="240" w:lineRule="auto"/>
        <w:jc w:val="both"/>
      </w:pPr>
    </w:p>
    <w:p w14:paraId="6CEB9481" w14:textId="14641254" w:rsidR="007624BA" w:rsidRPr="00780FC6" w:rsidRDefault="007B0DA4" w:rsidP="00830D4E">
      <w:pPr>
        <w:tabs>
          <w:tab w:val="left" w:pos="2880"/>
          <w:tab w:val="left" w:pos="5040"/>
          <w:tab w:val="left" w:pos="7920"/>
        </w:tabs>
        <w:snapToGrid w:val="0"/>
        <w:spacing w:line="240" w:lineRule="auto"/>
        <w:jc w:val="both"/>
      </w:pPr>
      <w:r w:rsidRPr="00205750">
        <w:tab/>
      </w:r>
    </w:p>
    <w:p w14:paraId="24AD0942" w14:textId="77777777" w:rsidR="00780FC6" w:rsidRDefault="00780FC6" w:rsidP="00830D4E">
      <w:pPr>
        <w:autoSpaceDE w:val="0"/>
        <w:autoSpaceDN w:val="0"/>
        <w:adjustRightInd w:val="0"/>
        <w:spacing w:after="0" w:line="240" w:lineRule="auto"/>
        <w:jc w:val="both"/>
        <w:rPr>
          <w:rFonts w:eastAsia="Times New Roman" w:cs="Times New Roman"/>
        </w:rPr>
      </w:pPr>
    </w:p>
    <w:p w14:paraId="1D48EE23" w14:textId="6BEB99BF" w:rsidR="005F79AA" w:rsidRDefault="005F79AA" w:rsidP="00830D4E">
      <w:pPr>
        <w:snapToGrid w:val="0"/>
        <w:spacing w:line="240" w:lineRule="auto"/>
        <w:jc w:val="both"/>
        <w:rPr>
          <w:rFonts w:eastAsia="Times New Roman" w:cs="Times New Roman"/>
        </w:rPr>
      </w:pPr>
      <w:r>
        <w:rPr>
          <w:rFonts w:eastAsia="Times New Roman" w:cs="Times New Roman"/>
        </w:rPr>
        <w:t xml:space="preserve">Except as disclosed above, </w:t>
      </w:r>
      <w:r w:rsidR="00D521F8">
        <w:rPr>
          <w:rFonts w:eastAsia="Times New Roman" w:cs="Times New Roman"/>
        </w:rPr>
        <w:t>the Company</w:t>
      </w:r>
      <w:r w:rsidR="00780FC6" w:rsidRPr="007624BA">
        <w:rPr>
          <w:rFonts w:eastAsia="Times New Roman" w:cs="Times New Roman"/>
        </w:rPr>
        <w:t xml:space="preserve"> does not limit the amount of usage (by imposing specific data caps) or impose usage-based fees. </w:t>
      </w:r>
    </w:p>
    <w:p w14:paraId="11E4814B" w14:textId="76AC6CA3" w:rsidR="00780FC6" w:rsidRPr="00ED19E2" w:rsidRDefault="005F79AA" w:rsidP="00830D4E">
      <w:pPr>
        <w:snapToGrid w:val="0"/>
        <w:spacing w:line="240" w:lineRule="auto"/>
        <w:jc w:val="both"/>
      </w:pPr>
      <w:r>
        <w:rPr>
          <w:rFonts w:eastAsia="Times New Roman" w:cs="Times New Roman"/>
        </w:rPr>
        <w:t xml:space="preserve">Except as disclosed above, </w:t>
      </w:r>
      <w:r w:rsidR="00D521F8">
        <w:rPr>
          <w:rFonts w:eastAsia="Times New Roman" w:cs="Times New Roman"/>
        </w:rPr>
        <w:t>the Company</w:t>
      </w:r>
      <w:r w:rsidR="00780FC6">
        <w:rPr>
          <w:rFonts w:eastAsia="Times New Roman" w:cs="Times New Roman"/>
        </w:rPr>
        <w:t xml:space="preserve"> also does not impose fees </w:t>
      </w:r>
      <w:r w:rsidR="00780FC6" w:rsidRPr="007624BA">
        <w:rPr>
          <w:rFonts w:eastAsia="Times New Roman" w:cs="Times New Roman"/>
        </w:rPr>
        <w:t>for early termination</w:t>
      </w:r>
      <w:r w:rsidR="00830D4E">
        <w:rPr>
          <w:rFonts w:eastAsia="Times New Roman" w:cs="Times New Roman"/>
        </w:rPr>
        <w:t>.</w:t>
      </w:r>
    </w:p>
    <w:p w14:paraId="02CA19B9" w14:textId="433134D6" w:rsidR="004258A8" w:rsidRDefault="004258A8" w:rsidP="004258A8">
      <w:pPr>
        <w:autoSpaceDE w:val="0"/>
        <w:autoSpaceDN w:val="0"/>
        <w:adjustRightInd w:val="0"/>
        <w:spacing w:after="0" w:line="240" w:lineRule="auto"/>
        <w:jc w:val="both"/>
        <w:rPr>
          <w:rFonts w:eastAsia="Times New Roman" w:cs="Times New Roman"/>
        </w:rPr>
      </w:pPr>
      <w:r w:rsidRPr="00A605AC">
        <w:rPr>
          <w:rFonts w:eastAsia="Times New Roman" w:cs="Times New Roman"/>
          <w:u w:val="single"/>
        </w:rPr>
        <w:t>Impact of Non-Broadband Internet Access Services</w:t>
      </w:r>
      <w:r>
        <w:rPr>
          <w:rFonts w:eastAsia="Times New Roman" w:cs="Times New Roman"/>
        </w:rPr>
        <w:t xml:space="preserve">.  </w:t>
      </w:r>
      <w:r w:rsidR="00636FB6">
        <w:rPr>
          <w:rFonts w:eastAsia="Times New Roman" w:cs="Times New Roman"/>
        </w:rPr>
        <w:t>The Company</w:t>
      </w:r>
      <w:r>
        <w:rPr>
          <w:rFonts w:eastAsia="Times New Roman" w:cs="Times New Roman"/>
        </w:rPr>
        <w:t xml:space="preserve"> does not currently offer other data services that affect the last-mile capacity or performance of our broadband Internet access services.</w:t>
      </w:r>
    </w:p>
    <w:p w14:paraId="1E49807C" w14:textId="77777777" w:rsidR="004258A8" w:rsidRDefault="004258A8" w:rsidP="004258A8">
      <w:pPr>
        <w:autoSpaceDE w:val="0"/>
        <w:autoSpaceDN w:val="0"/>
        <w:adjustRightInd w:val="0"/>
        <w:spacing w:after="0" w:line="240" w:lineRule="auto"/>
        <w:jc w:val="both"/>
        <w:rPr>
          <w:rFonts w:eastAsia="Times New Roman" w:cs="Times New Roman"/>
        </w:rPr>
      </w:pPr>
    </w:p>
    <w:p w14:paraId="04D2EA52" w14:textId="1D09DAE1" w:rsidR="004258A8" w:rsidRDefault="004258A8" w:rsidP="004258A8">
      <w:pPr>
        <w:autoSpaceDE w:val="0"/>
        <w:autoSpaceDN w:val="0"/>
        <w:adjustRightInd w:val="0"/>
        <w:spacing w:after="0" w:line="240" w:lineRule="auto"/>
        <w:jc w:val="both"/>
        <w:rPr>
          <w:rFonts w:eastAsia="Times New Roman" w:cs="Times New Roman"/>
          <w:u w:val="single"/>
        </w:rPr>
      </w:pPr>
      <w:r w:rsidRPr="004258A8">
        <w:rPr>
          <w:rFonts w:eastAsia="Times New Roman" w:cs="Times New Roman"/>
          <w:u w:val="single"/>
        </w:rPr>
        <w:t>Privacy and Other Policies</w:t>
      </w:r>
      <w:r>
        <w:rPr>
          <w:rFonts w:eastAsia="Times New Roman" w:cs="Times New Roman"/>
        </w:rPr>
        <w:t xml:space="preserve">.  </w:t>
      </w:r>
      <w:r w:rsidRPr="00B643C7">
        <w:rPr>
          <w:rFonts w:eastAsia="Times New Roman" w:cs="Times New Roman"/>
        </w:rPr>
        <w:t xml:space="preserve">In addition to this Network </w:t>
      </w:r>
      <w:r w:rsidR="00A91800">
        <w:rPr>
          <w:rFonts w:eastAsia="Times New Roman" w:cs="Times New Roman"/>
        </w:rPr>
        <w:t>Transparency Statement</w:t>
      </w:r>
      <w:r w:rsidRPr="00B643C7">
        <w:rPr>
          <w:rFonts w:eastAsia="Times New Roman" w:cs="Times New Roman"/>
        </w:rPr>
        <w:t xml:space="preserve">, </w:t>
      </w:r>
      <w:r w:rsidR="00636FB6">
        <w:rPr>
          <w:rFonts w:eastAsia="Times New Roman" w:cs="Times New Roman"/>
        </w:rPr>
        <w:t>the Company’s</w:t>
      </w:r>
      <w:r w:rsidRPr="00B643C7">
        <w:rPr>
          <w:rFonts w:eastAsia="Times New Roman" w:cs="Times New Roman"/>
        </w:rPr>
        <w:t xml:space="preserve"> broadband Internet access services are subject to </w:t>
      </w:r>
      <w:r w:rsidR="00307DA7">
        <w:rPr>
          <w:rFonts w:eastAsia="Times New Roman" w:cs="Times New Roman"/>
        </w:rPr>
        <w:t xml:space="preserve">the Company’s </w:t>
      </w:r>
      <w:r w:rsidRPr="00B643C7">
        <w:rPr>
          <w:rFonts w:eastAsia="Times New Roman" w:cs="Times New Roman"/>
        </w:rPr>
        <w:t>Privacy Policy, Acceptable Use Policy and Terms of Service, the most recent version of which are located a</w:t>
      </w:r>
      <w:r w:rsidR="00AA213A">
        <w:rPr>
          <w:rFonts w:eastAsia="Times New Roman" w:cs="Times New Roman"/>
        </w:rPr>
        <w:t xml:space="preserve">t </w:t>
      </w:r>
      <w:r w:rsidR="00AA0CCE" w:rsidRPr="00E44969">
        <w:rPr>
          <w:rFonts w:eastAsia="Calibri" w:cs="Times New Roman"/>
          <w:color w:val="0000FF" w:themeColor="hyperlink"/>
          <w:sz w:val="20"/>
          <w:szCs w:val="24"/>
          <w:u w:val="single"/>
        </w:rPr>
        <w:t>www.coonvallytelco.com</w:t>
      </w:r>
      <w:r w:rsidR="00D521F8" w:rsidRPr="00E44969">
        <w:rPr>
          <w:rFonts w:eastAsia="Calibri" w:cstheme="minorHAnsi"/>
        </w:rPr>
        <w:t>.</w:t>
      </w:r>
    </w:p>
    <w:p w14:paraId="2A740B08" w14:textId="77777777" w:rsidR="004258A8" w:rsidRPr="004258A8" w:rsidRDefault="004258A8" w:rsidP="004258A8">
      <w:pPr>
        <w:autoSpaceDE w:val="0"/>
        <w:autoSpaceDN w:val="0"/>
        <w:adjustRightInd w:val="0"/>
        <w:spacing w:after="0" w:line="240" w:lineRule="auto"/>
        <w:jc w:val="both"/>
        <w:rPr>
          <w:rFonts w:eastAsia="Times New Roman" w:cs="Times New Roman"/>
          <w:u w:val="single"/>
        </w:rPr>
      </w:pPr>
    </w:p>
    <w:p w14:paraId="37481E19" w14:textId="7DFE5668" w:rsidR="003A45B8" w:rsidRPr="00B643C7" w:rsidRDefault="004258A8" w:rsidP="00B643C7">
      <w:pPr>
        <w:snapToGrid w:val="0"/>
        <w:jc w:val="both"/>
        <w:rPr>
          <w:sz w:val="20"/>
          <w:szCs w:val="20"/>
        </w:rPr>
      </w:pPr>
      <w:r w:rsidRPr="00741F3B">
        <w:rPr>
          <w:u w:val="single"/>
        </w:rPr>
        <w:t>Redress Options</w:t>
      </w:r>
      <w:r>
        <w:t xml:space="preserve">.  If you have questions, concerns or inquiries regarding this </w:t>
      </w:r>
      <w:r w:rsidR="00D40E0F">
        <w:t>Network Transparency Statement</w:t>
      </w:r>
      <w:r>
        <w:t xml:space="preserve"> or customer redress options, please </w:t>
      </w:r>
      <w:r w:rsidR="00D521F8">
        <w:t xml:space="preserve">contact the Company </w:t>
      </w:r>
      <w:r w:rsidR="00D521F8" w:rsidRPr="00D521F8">
        <w:rPr>
          <w:rFonts w:cstheme="minorHAnsi"/>
        </w:rPr>
        <w:t xml:space="preserve">via phone </w:t>
      </w:r>
      <w:r w:rsidR="00D521F8" w:rsidRPr="00E44969">
        <w:rPr>
          <w:rFonts w:cstheme="minorHAnsi"/>
        </w:rPr>
        <w:t>at</w:t>
      </w:r>
      <w:r w:rsidRPr="00E44969">
        <w:rPr>
          <w:rFonts w:cstheme="minorHAnsi"/>
        </w:rPr>
        <w:t xml:space="preserve"> </w:t>
      </w:r>
      <w:r w:rsidR="00AA0CCE" w:rsidRPr="00E44969">
        <w:rPr>
          <w:rFonts w:eastAsia="Calibri" w:cs="Times New Roman"/>
          <w:color w:val="0000FF" w:themeColor="hyperlink"/>
          <w:sz w:val="20"/>
          <w:szCs w:val="24"/>
          <w:u w:val="single"/>
        </w:rPr>
        <w:t>641-524-2111</w:t>
      </w:r>
      <w:r w:rsidR="00AA213A" w:rsidRPr="00E44969">
        <w:rPr>
          <w:rFonts w:eastAsia="Calibri" w:cstheme="minorHAnsi"/>
          <w:sz w:val="20"/>
          <w:szCs w:val="20"/>
        </w:rPr>
        <w:t>,</w:t>
      </w:r>
      <w:r w:rsidR="00AA213A">
        <w:rPr>
          <w:rFonts w:eastAsia="Calibri" w:cstheme="minorHAnsi"/>
          <w:sz w:val="20"/>
          <w:szCs w:val="20"/>
        </w:rPr>
        <w:t xml:space="preserve"> </w:t>
      </w:r>
      <w:r w:rsidR="00D521F8" w:rsidRPr="00D521F8">
        <w:rPr>
          <w:rFonts w:cstheme="minorHAnsi"/>
        </w:rPr>
        <w:t>or using the “Contact” link on our website at</w:t>
      </w:r>
      <w:r w:rsidR="00AA213A">
        <w:t xml:space="preserve"> </w:t>
      </w:r>
      <w:r w:rsidR="00AA0CCE" w:rsidRPr="00E44969">
        <w:rPr>
          <w:rFonts w:eastAsia="Calibri" w:cstheme="minorHAnsi"/>
          <w:color w:val="0000FF" w:themeColor="hyperlink"/>
          <w:sz w:val="20"/>
          <w:szCs w:val="24"/>
          <w:u w:val="single"/>
        </w:rPr>
        <w:t>contact</w:t>
      </w:r>
      <w:r w:rsidR="00801886" w:rsidRPr="00E44969">
        <w:rPr>
          <w:rFonts w:eastAsia="Calibri" w:cstheme="minorHAnsi"/>
          <w:color w:val="0000FF" w:themeColor="hyperlink"/>
          <w:sz w:val="20"/>
          <w:szCs w:val="24"/>
          <w:u w:val="single"/>
        </w:rPr>
        <w:t>@coonvalleytelco.com</w:t>
      </w:r>
      <w:r w:rsidR="00D521F8" w:rsidRPr="00E44969">
        <w:rPr>
          <w:rFonts w:eastAsia="Calibri" w:cstheme="minorHAnsi"/>
        </w:rPr>
        <w:t>.</w:t>
      </w:r>
      <w:r w:rsidR="00D521F8" w:rsidRPr="00D521F8">
        <w:rPr>
          <w:rFonts w:eastAsia="Calibri" w:cstheme="minorHAnsi"/>
          <w:sz w:val="20"/>
          <w:szCs w:val="24"/>
        </w:rPr>
        <w:t xml:space="preserve"> </w:t>
      </w:r>
    </w:p>
    <w:sectPr w:rsidR="003A45B8" w:rsidRPr="00B643C7" w:rsidSect="00AB234F">
      <w:headerReference w:type="even" r:id="rId9"/>
      <w:headerReference w:type="default" r:id="rId10"/>
      <w:footerReference w:type="even" r:id="rId11"/>
      <w:footerReference w:type="default" r:id="rId12"/>
      <w:headerReference w:type="first" r:id="rId13"/>
      <w:footerReference w:type="first" r:id="rId14"/>
      <w:pgSz w:w="12240" w:h="15840"/>
      <w:pgMar w:top="660" w:right="1080" w:bottom="144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AB2E1" w14:textId="77777777" w:rsidR="002047A7" w:rsidRDefault="002047A7" w:rsidP="00D03BB0">
      <w:pPr>
        <w:spacing w:after="0" w:line="240" w:lineRule="auto"/>
      </w:pPr>
      <w:r>
        <w:separator/>
      </w:r>
    </w:p>
  </w:endnote>
  <w:endnote w:type="continuationSeparator" w:id="0">
    <w:p w14:paraId="0C176E54" w14:textId="77777777" w:rsidR="002047A7" w:rsidRDefault="002047A7" w:rsidP="00D03BB0">
      <w:pPr>
        <w:spacing w:after="0" w:line="240" w:lineRule="auto"/>
      </w:pPr>
      <w:r>
        <w:continuationSeparator/>
      </w:r>
    </w:p>
  </w:endnote>
  <w:endnote w:type="continuationNotice" w:id="1">
    <w:p w14:paraId="11244154" w14:textId="77777777" w:rsidR="002047A7" w:rsidRDefault="00204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9823" w14:textId="77777777" w:rsidR="0038231D" w:rsidRDefault="00382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7490922"/>
      <w:docPartObj>
        <w:docPartGallery w:val="Page Numbers (Bottom of Page)"/>
        <w:docPartUnique/>
      </w:docPartObj>
    </w:sdtPr>
    <w:sdtContent>
      <w:sdt>
        <w:sdtPr>
          <w:rPr>
            <w:sz w:val="16"/>
            <w:szCs w:val="16"/>
          </w:rPr>
          <w:id w:val="565050477"/>
          <w:docPartObj>
            <w:docPartGallery w:val="Page Numbers (Top of Page)"/>
            <w:docPartUnique/>
          </w:docPartObj>
        </w:sdtPr>
        <w:sdtContent>
          <w:p w14:paraId="268EB9B9" w14:textId="7D7D7E0E" w:rsidR="00A7372F" w:rsidRPr="00E128DE" w:rsidRDefault="00A7372F" w:rsidP="00E128DE">
            <w:pPr>
              <w:pStyle w:val="Footer"/>
              <w:ind w:firstLine="3600"/>
              <w:jc w:val="right"/>
              <w:rPr>
                <w:b/>
                <w:sz w:val="16"/>
                <w:szCs w:val="16"/>
              </w:rPr>
            </w:pPr>
            <w:r w:rsidRPr="00D521F8">
              <w:rPr>
                <w:sz w:val="16"/>
                <w:szCs w:val="16"/>
              </w:rPr>
              <w:t>Updated</w:t>
            </w:r>
            <w:r w:rsidR="00C46711" w:rsidRPr="00D521F8">
              <w:rPr>
                <w:sz w:val="16"/>
                <w:szCs w:val="16"/>
              </w:rPr>
              <w:t xml:space="preserve"> </w:t>
            </w:r>
            <w:r w:rsidR="0038231D">
              <w:rPr>
                <w:sz w:val="16"/>
                <w:szCs w:val="16"/>
              </w:rPr>
              <w:t>September 2023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A0A" w14:textId="0FE41930" w:rsidR="00A7372F" w:rsidRPr="00143C36" w:rsidRDefault="00143C36" w:rsidP="00143C36">
    <w:pPr>
      <w:pStyle w:val="Footer"/>
      <w:rPr>
        <w:sz w:val="16"/>
      </w:rPr>
    </w:pPr>
    <w:r>
      <w:rPr>
        <w:sz w:val="16"/>
      </w:rPr>
      <w:t>#3464648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A7E0" w14:textId="77777777" w:rsidR="002047A7" w:rsidRDefault="002047A7" w:rsidP="00D03BB0">
      <w:pPr>
        <w:spacing w:after="0" w:line="240" w:lineRule="auto"/>
      </w:pPr>
      <w:r>
        <w:separator/>
      </w:r>
    </w:p>
  </w:footnote>
  <w:footnote w:type="continuationSeparator" w:id="0">
    <w:p w14:paraId="21C8B8A6" w14:textId="77777777" w:rsidR="002047A7" w:rsidRDefault="002047A7" w:rsidP="00D03BB0">
      <w:pPr>
        <w:spacing w:after="0" w:line="240" w:lineRule="auto"/>
      </w:pPr>
      <w:r>
        <w:continuationSeparator/>
      </w:r>
    </w:p>
  </w:footnote>
  <w:footnote w:type="continuationNotice" w:id="1">
    <w:p w14:paraId="0AC30171" w14:textId="77777777" w:rsidR="002047A7" w:rsidRDefault="00204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A33A" w14:textId="77777777" w:rsidR="0038231D" w:rsidRDefault="00382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C2098" w14:textId="06131B21" w:rsidR="00D521F8" w:rsidRPr="00D521F8" w:rsidRDefault="0038231D" w:rsidP="00D521F8">
    <w:pPr>
      <w:pStyle w:val="Header"/>
      <w:rPr>
        <w:b/>
        <w:bCs/>
        <w:sz w:val="28"/>
        <w:szCs w:val="28"/>
      </w:rPr>
    </w:pPr>
    <w:r>
      <w:rPr>
        <w:b/>
        <w:bCs/>
        <w:sz w:val="28"/>
        <w:szCs w:val="28"/>
      </w:rPr>
      <w:t>Coon Valley Cooperative Telephone Association</w:t>
    </w:r>
  </w:p>
  <w:p w14:paraId="04DDEFBD" w14:textId="72EC3624" w:rsidR="00A7372F" w:rsidRPr="00AA51F6" w:rsidRDefault="00A7372F" w:rsidP="00E128DE">
    <w:pPr>
      <w:pStyle w:val="Header"/>
      <w:rPr>
        <w:rFonts w:ascii="Calibri" w:hAnsi="Calibri" w:cs="Calibri"/>
      </w:rPr>
    </w:pPr>
    <w:r w:rsidRPr="00AA51F6">
      <w:rPr>
        <w:rFonts w:ascii="Calibri" w:hAnsi="Calibri" w:cs="Calibri"/>
      </w:rPr>
      <w:t xml:space="preserve">NETWORK </w:t>
    </w:r>
    <w:r w:rsidR="00AA51F6" w:rsidRPr="00AA51F6">
      <w:rPr>
        <w:rFonts w:ascii="Calibri" w:hAnsi="Calibri" w:cs="Calibri"/>
      </w:rPr>
      <w:t>TRANSPARENCY STATEMENT</w:t>
    </w:r>
  </w:p>
  <w:p w14:paraId="5142DCE2" w14:textId="77777777" w:rsidR="00A7372F" w:rsidRDefault="00A7372F" w:rsidP="00ED19E2">
    <w:pPr>
      <w:pStyle w:val="Header"/>
      <w:tabs>
        <w:tab w:val="clear" w:pos="4680"/>
        <w:tab w:val="clear" w:pos="9360"/>
        <w:tab w:val="left" w:pos="7284"/>
      </w:tabs>
      <w:spacing w:after="240"/>
    </w:pPr>
    <w:r w:rsidRPr="00AA51F6">
      <w:rPr>
        <w:rFonts w:ascii="Calibri" w:hAnsi="Calibri" w:cs="Arial"/>
        <w:b/>
      </w:rPr>
      <w:t xml:space="preserve">Page </w:t>
    </w:r>
    <w:r w:rsidRPr="00AA51F6">
      <w:rPr>
        <w:rFonts w:ascii="Calibri" w:hAnsi="Calibri" w:cs="Arial"/>
        <w:b/>
      </w:rPr>
      <w:fldChar w:fldCharType="begin"/>
    </w:r>
    <w:r w:rsidRPr="00AA51F6">
      <w:rPr>
        <w:rFonts w:ascii="Calibri" w:hAnsi="Calibri" w:cs="Arial"/>
        <w:b/>
      </w:rPr>
      <w:instrText xml:space="preserve"> PAGE </w:instrText>
    </w:r>
    <w:r w:rsidRPr="00AA51F6">
      <w:rPr>
        <w:rFonts w:ascii="Calibri" w:hAnsi="Calibri" w:cs="Arial"/>
        <w:b/>
      </w:rPr>
      <w:fldChar w:fldCharType="separate"/>
    </w:r>
    <w:r w:rsidR="00196507" w:rsidRPr="00AA51F6">
      <w:rPr>
        <w:rFonts w:ascii="Calibri" w:hAnsi="Calibri" w:cs="Arial"/>
        <w:b/>
        <w:noProof/>
      </w:rPr>
      <w:t>4</w:t>
    </w:r>
    <w:r w:rsidRPr="00AA51F6">
      <w:rPr>
        <w:rFonts w:ascii="Calibri" w:hAnsi="Calibri" w:cs="Arial"/>
        <w:b/>
      </w:rPr>
      <w:fldChar w:fldCharType="end"/>
    </w:r>
    <w:r w:rsidRPr="00AA51F6">
      <w:rPr>
        <w:rFonts w:ascii="Calibri" w:hAnsi="Calibri" w:cs="Arial"/>
        <w:b/>
      </w:rPr>
      <w:t xml:space="preserve"> of </w:t>
    </w:r>
    <w:r w:rsidRPr="00AA51F6">
      <w:rPr>
        <w:rFonts w:ascii="Calibri" w:hAnsi="Calibri" w:cs="Arial"/>
        <w:b/>
      </w:rPr>
      <w:fldChar w:fldCharType="begin"/>
    </w:r>
    <w:r w:rsidRPr="00AA51F6">
      <w:rPr>
        <w:rFonts w:ascii="Calibri" w:hAnsi="Calibri" w:cs="Arial"/>
        <w:b/>
      </w:rPr>
      <w:instrText xml:space="preserve"> NUMPAGES </w:instrText>
    </w:r>
    <w:r w:rsidRPr="00AA51F6">
      <w:rPr>
        <w:rFonts w:ascii="Calibri" w:hAnsi="Calibri" w:cs="Arial"/>
        <w:b/>
      </w:rPr>
      <w:fldChar w:fldCharType="separate"/>
    </w:r>
    <w:r w:rsidR="00196507" w:rsidRPr="00AA51F6">
      <w:rPr>
        <w:rFonts w:ascii="Calibri" w:hAnsi="Calibri" w:cs="Arial"/>
        <w:b/>
        <w:noProof/>
      </w:rPr>
      <w:t>4</w:t>
    </w:r>
    <w:r w:rsidRPr="00AA51F6">
      <w:rPr>
        <w:rFonts w:ascii="Calibri" w:hAnsi="Calibri" w:cs="Arial"/>
        <w:b/>
      </w:rPr>
      <w:fldChar w:fldCharType="end"/>
    </w:r>
    <w:r w:rsidR="00C46711">
      <w:rPr>
        <w:rFonts w:ascii="Calibri" w:hAnsi="Calibri"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29033463" w14:textId="41D063BD" w:rsidR="00A7372F" w:rsidRPr="00D521F8" w:rsidRDefault="0038231D">
        <w:pPr>
          <w:pStyle w:val="Header"/>
          <w:rPr>
            <w:b/>
            <w:bCs/>
            <w:sz w:val="28"/>
            <w:szCs w:val="28"/>
          </w:rPr>
        </w:pPr>
        <w:r>
          <w:rPr>
            <w:b/>
            <w:bCs/>
            <w:sz w:val="28"/>
            <w:szCs w:val="28"/>
          </w:rPr>
          <w:t>Coon Valley Cooperative Telephone Association</w:t>
        </w:r>
        <w:r>
          <w:rPr>
            <w:b/>
            <w:bCs/>
            <w:sz w:val="28"/>
            <w:szCs w:val="28"/>
          </w:rPr>
          <w:tab/>
        </w:r>
      </w:p>
      <w:p w14:paraId="7AFD906E" w14:textId="69D77535" w:rsidR="00A7372F" w:rsidRPr="00AA51F6" w:rsidRDefault="00A7372F">
        <w:pPr>
          <w:pStyle w:val="Header"/>
        </w:pPr>
        <w:r w:rsidRPr="00AA51F6">
          <w:t xml:space="preserve">NETWORK </w:t>
        </w:r>
        <w:r w:rsidR="00AA51F6" w:rsidRPr="00AA51F6">
          <w:t>TRANSPARENCY STATEMENT</w:t>
        </w:r>
      </w:p>
      <w:p w14:paraId="6C9ABD53" w14:textId="77777777" w:rsidR="00A7372F" w:rsidRDefault="00A7372F">
        <w:pPr>
          <w:pStyle w:val="Header"/>
        </w:pPr>
        <w:r w:rsidRPr="00AA51F6">
          <w:t xml:space="preserve">Page </w:t>
        </w:r>
        <w:r w:rsidRPr="00AA51F6">
          <w:rPr>
            <w:b/>
            <w:bCs/>
          </w:rPr>
          <w:fldChar w:fldCharType="begin"/>
        </w:r>
        <w:r w:rsidRPr="00AA51F6">
          <w:rPr>
            <w:b/>
            <w:bCs/>
          </w:rPr>
          <w:instrText xml:space="preserve"> PAGE </w:instrText>
        </w:r>
        <w:r w:rsidRPr="00AA51F6">
          <w:rPr>
            <w:b/>
            <w:bCs/>
          </w:rPr>
          <w:fldChar w:fldCharType="separate"/>
        </w:r>
        <w:r w:rsidR="00196507" w:rsidRPr="00AA51F6">
          <w:rPr>
            <w:b/>
            <w:bCs/>
            <w:noProof/>
          </w:rPr>
          <w:t>1</w:t>
        </w:r>
        <w:r w:rsidRPr="00AA51F6">
          <w:rPr>
            <w:b/>
            <w:bCs/>
          </w:rPr>
          <w:fldChar w:fldCharType="end"/>
        </w:r>
        <w:r w:rsidRPr="00AA51F6">
          <w:t xml:space="preserve"> of </w:t>
        </w:r>
        <w:r w:rsidRPr="00AA51F6">
          <w:rPr>
            <w:b/>
            <w:bCs/>
          </w:rPr>
          <w:fldChar w:fldCharType="begin"/>
        </w:r>
        <w:r w:rsidRPr="00AA51F6">
          <w:rPr>
            <w:b/>
            <w:bCs/>
          </w:rPr>
          <w:instrText xml:space="preserve"> NUMPAGES  </w:instrText>
        </w:r>
        <w:r w:rsidRPr="00AA51F6">
          <w:rPr>
            <w:b/>
            <w:bCs/>
          </w:rPr>
          <w:fldChar w:fldCharType="separate"/>
        </w:r>
        <w:r w:rsidR="00196507" w:rsidRPr="00AA51F6">
          <w:rPr>
            <w:b/>
            <w:bCs/>
            <w:noProof/>
          </w:rPr>
          <w:t>4</w:t>
        </w:r>
        <w:r w:rsidRPr="00AA51F6">
          <w:rPr>
            <w:b/>
            <w:bCs/>
          </w:rPr>
          <w:fldChar w:fldCharType="end"/>
        </w:r>
      </w:p>
    </w:sdtContent>
  </w:sdt>
  <w:p w14:paraId="075E129D" w14:textId="77777777" w:rsidR="00A7372F" w:rsidRPr="00AB234F" w:rsidRDefault="00A7372F" w:rsidP="00AB234F">
    <w:pPr>
      <w:pStyle w:val="Header"/>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58D"/>
    <w:multiLevelType w:val="hybridMultilevel"/>
    <w:tmpl w:val="34343418"/>
    <w:lvl w:ilvl="0" w:tplc="FD4A9B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C2087"/>
    <w:multiLevelType w:val="hybridMultilevel"/>
    <w:tmpl w:val="1392264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0A6"/>
    <w:multiLevelType w:val="hybridMultilevel"/>
    <w:tmpl w:val="0AFE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C058C"/>
    <w:multiLevelType w:val="multilevel"/>
    <w:tmpl w:val="2C00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A12BC"/>
    <w:multiLevelType w:val="hybridMultilevel"/>
    <w:tmpl w:val="CCCC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189B"/>
    <w:multiLevelType w:val="hybridMultilevel"/>
    <w:tmpl w:val="50368A8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C36E6"/>
    <w:multiLevelType w:val="hybridMultilevel"/>
    <w:tmpl w:val="C6CE4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00C0C"/>
    <w:multiLevelType w:val="hybridMultilevel"/>
    <w:tmpl w:val="CBC0201A"/>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867CE"/>
    <w:multiLevelType w:val="hybridMultilevel"/>
    <w:tmpl w:val="5382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B64A0"/>
    <w:multiLevelType w:val="hybridMultilevel"/>
    <w:tmpl w:val="206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C2032"/>
    <w:multiLevelType w:val="hybridMultilevel"/>
    <w:tmpl w:val="B0C2A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A2590"/>
    <w:multiLevelType w:val="hybridMultilevel"/>
    <w:tmpl w:val="5C5E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C1B3B24"/>
    <w:multiLevelType w:val="hybridMultilevel"/>
    <w:tmpl w:val="48901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4" w15:restartNumberingAfterBreak="0">
    <w:nsid w:val="633C3DA1"/>
    <w:multiLevelType w:val="hybridMultilevel"/>
    <w:tmpl w:val="335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50075"/>
    <w:multiLevelType w:val="hybridMultilevel"/>
    <w:tmpl w:val="7B8C3102"/>
    <w:lvl w:ilvl="0" w:tplc="9C62CA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224B1D"/>
    <w:multiLevelType w:val="hybridMultilevel"/>
    <w:tmpl w:val="EA4E4002"/>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89C799C"/>
    <w:multiLevelType w:val="hybridMultilevel"/>
    <w:tmpl w:val="784C8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53775"/>
    <w:multiLevelType w:val="hybridMultilevel"/>
    <w:tmpl w:val="688AD4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1007948">
    <w:abstractNumId w:val="3"/>
  </w:num>
  <w:num w:numId="2" w16cid:durableId="2044480929">
    <w:abstractNumId w:val="13"/>
    <w:lvlOverride w:ilvl="0">
      <w:startOverride w:val="1"/>
    </w:lvlOverride>
  </w:num>
  <w:num w:numId="3" w16cid:durableId="52009670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7621704">
    <w:abstractNumId w:val="16"/>
  </w:num>
  <w:num w:numId="5" w16cid:durableId="811142102">
    <w:abstractNumId w:val="13"/>
    <w:lvlOverride w:ilvl="0">
      <w:startOverride w:val="1"/>
    </w:lvlOverride>
  </w:num>
  <w:num w:numId="6" w16cid:durableId="1185707735">
    <w:abstractNumId w:val="11"/>
  </w:num>
  <w:num w:numId="7" w16cid:durableId="2074158097">
    <w:abstractNumId w:val="16"/>
  </w:num>
  <w:num w:numId="8" w16cid:durableId="949510535">
    <w:abstractNumId w:val="1"/>
  </w:num>
  <w:num w:numId="9" w16cid:durableId="231157693">
    <w:abstractNumId w:val="5"/>
  </w:num>
  <w:num w:numId="10" w16cid:durableId="1772898943">
    <w:abstractNumId w:val="7"/>
  </w:num>
  <w:num w:numId="11" w16cid:durableId="1901821589">
    <w:abstractNumId w:val="14"/>
  </w:num>
  <w:num w:numId="12" w16cid:durableId="1930041305">
    <w:abstractNumId w:val="18"/>
  </w:num>
  <w:num w:numId="13" w16cid:durableId="1807384228">
    <w:abstractNumId w:val="15"/>
  </w:num>
  <w:num w:numId="14" w16cid:durableId="132993678">
    <w:abstractNumId w:val="17"/>
  </w:num>
  <w:num w:numId="15" w16cid:durableId="314528853">
    <w:abstractNumId w:val="4"/>
  </w:num>
  <w:num w:numId="16" w16cid:durableId="335766511">
    <w:abstractNumId w:val="2"/>
  </w:num>
  <w:num w:numId="17" w16cid:durableId="148135404">
    <w:abstractNumId w:val="8"/>
  </w:num>
  <w:num w:numId="18" w16cid:durableId="1054812384">
    <w:abstractNumId w:val="0"/>
  </w:num>
  <w:num w:numId="19" w16cid:durableId="2000035484">
    <w:abstractNumId w:val="10"/>
  </w:num>
  <w:num w:numId="20" w16cid:durableId="415977628">
    <w:abstractNumId w:val="12"/>
  </w:num>
  <w:num w:numId="21" w16cid:durableId="1400833661">
    <w:abstractNumId w:val="9"/>
  </w:num>
  <w:num w:numId="22" w16cid:durableId="645820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E7"/>
    <w:rsid w:val="0003192D"/>
    <w:rsid w:val="000511CF"/>
    <w:rsid w:val="0006318F"/>
    <w:rsid w:val="000637E5"/>
    <w:rsid w:val="00081526"/>
    <w:rsid w:val="000845BD"/>
    <w:rsid w:val="000A581E"/>
    <w:rsid w:val="000E0D5C"/>
    <w:rsid w:val="000F0013"/>
    <w:rsid w:val="000F25BF"/>
    <w:rsid w:val="00106F39"/>
    <w:rsid w:val="00110C11"/>
    <w:rsid w:val="0011782A"/>
    <w:rsid w:val="00131026"/>
    <w:rsid w:val="00143C36"/>
    <w:rsid w:val="001479BB"/>
    <w:rsid w:val="001501AD"/>
    <w:rsid w:val="00154762"/>
    <w:rsid w:val="001566F7"/>
    <w:rsid w:val="00165484"/>
    <w:rsid w:val="00180D21"/>
    <w:rsid w:val="00180D9F"/>
    <w:rsid w:val="00183998"/>
    <w:rsid w:val="00196507"/>
    <w:rsid w:val="001B777D"/>
    <w:rsid w:val="001C1183"/>
    <w:rsid w:val="001E7F56"/>
    <w:rsid w:val="001F6D1A"/>
    <w:rsid w:val="001F707A"/>
    <w:rsid w:val="002047A7"/>
    <w:rsid w:val="00205750"/>
    <w:rsid w:val="00212910"/>
    <w:rsid w:val="00215BBF"/>
    <w:rsid w:val="00262DA3"/>
    <w:rsid w:val="00273BFB"/>
    <w:rsid w:val="00273CD9"/>
    <w:rsid w:val="00283A28"/>
    <w:rsid w:val="00291861"/>
    <w:rsid w:val="0029206A"/>
    <w:rsid w:val="00295D57"/>
    <w:rsid w:val="002C149A"/>
    <w:rsid w:val="002D02D3"/>
    <w:rsid w:val="002D1AE2"/>
    <w:rsid w:val="002D4D65"/>
    <w:rsid w:val="002F4C75"/>
    <w:rsid w:val="00307512"/>
    <w:rsid w:val="003075BE"/>
    <w:rsid w:val="00307DA7"/>
    <w:rsid w:val="003133F1"/>
    <w:rsid w:val="00334163"/>
    <w:rsid w:val="00345EA7"/>
    <w:rsid w:val="003572BE"/>
    <w:rsid w:val="00363767"/>
    <w:rsid w:val="0038231D"/>
    <w:rsid w:val="003A0D15"/>
    <w:rsid w:val="003A18F3"/>
    <w:rsid w:val="003A45B8"/>
    <w:rsid w:val="003A7A66"/>
    <w:rsid w:val="003E3B14"/>
    <w:rsid w:val="003E3DBB"/>
    <w:rsid w:val="003E4BAA"/>
    <w:rsid w:val="0041315A"/>
    <w:rsid w:val="004258A8"/>
    <w:rsid w:val="00431FAA"/>
    <w:rsid w:val="0046104C"/>
    <w:rsid w:val="00475125"/>
    <w:rsid w:val="00484060"/>
    <w:rsid w:val="0049049A"/>
    <w:rsid w:val="004A0F57"/>
    <w:rsid w:val="004B3B6C"/>
    <w:rsid w:val="004B57B5"/>
    <w:rsid w:val="004B5A26"/>
    <w:rsid w:val="004B7817"/>
    <w:rsid w:val="004C0CE2"/>
    <w:rsid w:val="004D1C3E"/>
    <w:rsid w:val="004D230C"/>
    <w:rsid w:val="004E0793"/>
    <w:rsid w:val="0050127B"/>
    <w:rsid w:val="00535CEA"/>
    <w:rsid w:val="00536D96"/>
    <w:rsid w:val="00547603"/>
    <w:rsid w:val="0059629B"/>
    <w:rsid w:val="005C4348"/>
    <w:rsid w:val="005D181E"/>
    <w:rsid w:val="005E1662"/>
    <w:rsid w:val="005F0EC6"/>
    <w:rsid w:val="005F79AA"/>
    <w:rsid w:val="006144C0"/>
    <w:rsid w:val="00614F3C"/>
    <w:rsid w:val="00636FB6"/>
    <w:rsid w:val="0064283E"/>
    <w:rsid w:val="006461F4"/>
    <w:rsid w:val="00651894"/>
    <w:rsid w:val="006528A9"/>
    <w:rsid w:val="006566A4"/>
    <w:rsid w:val="00662646"/>
    <w:rsid w:val="00670F71"/>
    <w:rsid w:val="00675702"/>
    <w:rsid w:val="0067723A"/>
    <w:rsid w:val="006962B7"/>
    <w:rsid w:val="0069738E"/>
    <w:rsid w:val="006A043D"/>
    <w:rsid w:val="006B78D8"/>
    <w:rsid w:val="006C5DAD"/>
    <w:rsid w:val="006D3AA5"/>
    <w:rsid w:val="006D430A"/>
    <w:rsid w:val="007242D8"/>
    <w:rsid w:val="007335F6"/>
    <w:rsid w:val="00744262"/>
    <w:rsid w:val="00753E18"/>
    <w:rsid w:val="0075402A"/>
    <w:rsid w:val="007624BA"/>
    <w:rsid w:val="00780FC6"/>
    <w:rsid w:val="00782FBB"/>
    <w:rsid w:val="00787700"/>
    <w:rsid w:val="007A1508"/>
    <w:rsid w:val="007A537F"/>
    <w:rsid w:val="007B0DA4"/>
    <w:rsid w:val="007B5381"/>
    <w:rsid w:val="007C2F97"/>
    <w:rsid w:val="007D3534"/>
    <w:rsid w:val="007D369F"/>
    <w:rsid w:val="007F2247"/>
    <w:rsid w:val="00801886"/>
    <w:rsid w:val="008021A8"/>
    <w:rsid w:val="00811587"/>
    <w:rsid w:val="00830D4E"/>
    <w:rsid w:val="008367DE"/>
    <w:rsid w:val="008426D2"/>
    <w:rsid w:val="00843D9A"/>
    <w:rsid w:val="00845012"/>
    <w:rsid w:val="00894B29"/>
    <w:rsid w:val="0089609E"/>
    <w:rsid w:val="008A3008"/>
    <w:rsid w:val="008A33BC"/>
    <w:rsid w:val="008C1DB5"/>
    <w:rsid w:val="008C768F"/>
    <w:rsid w:val="008E1B3E"/>
    <w:rsid w:val="00916DE6"/>
    <w:rsid w:val="0092229D"/>
    <w:rsid w:val="009653B5"/>
    <w:rsid w:val="00965E1D"/>
    <w:rsid w:val="0096685E"/>
    <w:rsid w:val="009A513E"/>
    <w:rsid w:val="009A71F6"/>
    <w:rsid w:val="009B61CC"/>
    <w:rsid w:val="009E2009"/>
    <w:rsid w:val="009E4800"/>
    <w:rsid w:val="009F2D7B"/>
    <w:rsid w:val="00A0648E"/>
    <w:rsid w:val="00A12891"/>
    <w:rsid w:val="00A201B0"/>
    <w:rsid w:val="00A3541D"/>
    <w:rsid w:val="00A3581A"/>
    <w:rsid w:val="00A507C3"/>
    <w:rsid w:val="00A53662"/>
    <w:rsid w:val="00A7372F"/>
    <w:rsid w:val="00A821D5"/>
    <w:rsid w:val="00A91800"/>
    <w:rsid w:val="00A92A29"/>
    <w:rsid w:val="00AA0CCE"/>
    <w:rsid w:val="00AA213A"/>
    <w:rsid w:val="00AA51F6"/>
    <w:rsid w:val="00AB234F"/>
    <w:rsid w:val="00AB75EE"/>
    <w:rsid w:val="00AC23F6"/>
    <w:rsid w:val="00AD46E0"/>
    <w:rsid w:val="00AF11FC"/>
    <w:rsid w:val="00B03212"/>
    <w:rsid w:val="00B12709"/>
    <w:rsid w:val="00B166E1"/>
    <w:rsid w:val="00B211DC"/>
    <w:rsid w:val="00B21C1D"/>
    <w:rsid w:val="00B22955"/>
    <w:rsid w:val="00B24111"/>
    <w:rsid w:val="00B44610"/>
    <w:rsid w:val="00B55699"/>
    <w:rsid w:val="00B60AA1"/>
    <w:rsid w:val="00B643C7"/>
    <w:rsid w:val="00B73E50"/>
    <w:rsid w:val="00B80C49"/>
    <w:rsid w:val="00B83256"/>
    <w:rsid w:val="00BD6556"/>
    <w:rsid w:val="00BE1B05"/>
    <w:rsid w:val="00BF0E5B"/>
    <w:rsid w:val="00BF4F27"/>
    <w:rsid w:val="00BF5B82"/>
    <w:rsid w:val="00C1328F"/>
    <w:rsid w:val="00C37913"/>
    <w:rsid w:val="00C40748"/>
    <w:rsid w:val="00C46711"/>
    <w:rsid w:val="00C75194"/>
    <w:rsid w:val="00C87423"/>
    <w:rsid w:val="00CC034F"/>
    <w:rsid w:val="00CD3DBE"/>
    <w:rsid w:val="00CF2DAC"/>
    <w:rsid w:val="00D03BB0"/>
    <w:rsid w:val="00D04C7A"/>
    <w:rsid w:val="00D32300"/>
    <w:rsid w:val="00D32F93"/>
    <w:rsid w:val="00D40E0F"/>
    <w:rsid w:val="00D42FA2"/>
    <w:rsid w:val="00D521F8"/>
    <w:rsid w:val="00D746E4"/>
    <w:rsid w:val="00D82E6E"/>
    <w:rsid w:val="00D8595C"/>
    <w:rsid w:val="00DB37F9"/>
    <w:rsid w:val="00DB73C9"/>
    <w:rsid w:val="00DB7F69"/>
    <w:rsid w:val="00DD033D"/>
    <w:rsid w:val="00DD0AC9"/>
    <w:rsid w:val="00DF6513"/>
    <w:rsid w:val="00E00C6C"/>
    <w:rsid w:val="00E01FE8"/>
    <w:rsid w:val="00E076ED"/>
    <w:rsid w:val="00E128DE"/>
    <w:rsid w:val="00E31690"/>
    <w:rsid w:val="00E32657"/>
    <w:rsid w:val="00E418EA"/>
    <w:rsid w:val="00E44969"/>
    <w:rsid w:val="00E52AC8"/>
    <w:rsid w:val="00E53127"/>
    <w:rsid w:val="00E53557"/>
    <w:rsid w:val="00E648CD"/>
    <w:rsid w:val="00E7728F"/>
    <w:rsid w:val="00E928E7"/>
    <w:rsid w:val="00EB2A82"/>
    <w:rsid w:val="00EC795B"/>
    <w:rsid w:val="00ED19E2"/>
    <w:rsid w:val="00F200CA"/>
    <w:rsid w:val="00F22292"/>
    <w:rsid w:val="00F52B6C"/>
    <w:rsid w:val="00F70809"/>
    <w:rsid w:val="00F71F5D"/>
    <w:rsid w:val="00F91A37"/>
    <w:rsid w:val="00F93B9A"/>
    <w:rsid w:val="00FB71AF"/>
    <w:rsid w:val="00FC51EF"/>
    <w:rsid w:val="00FD3DCD"/>
    <w:rsid w:val="00FE2F6E"/>
    <w:rsid w:val="00FF2CF7"/>
    <w:rsid w:val="00FF44A1"/>
    <w:rsid w:val="00FF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E6E2"/>
  <w15:docId w15:val="{D532B03E-AA38-4263-825E-34609E96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10"/>
  </w:style>
  <w:style w:type="paragraph" w:styleId="Heading2">
    <w:name w:val="heading 2"/>
    <w:basedOn w:val="Normal"/>
    <w:link w:val="Heading2Char"/>
    <w:uiPriority w:val="9"/>
    <w:qFormat/>
    <w:rsid w:val="00E92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8E7"/>
    <w:rPr>
      <w:rFonts w:ascii="Times New Roman" w:eastAsia="Times New Roman" w:hAnsi="Times New Roman" w:cs="Times New Roman"/>
      <w:b/>
      <w:bCs/>
      <w:sz w:val="36"/>
      <w:szCs w:val="36"/>
    </w:rPr>
  </w:style>
  <w:style w:type="paragraph" w:styleId="NormalWeb">
    <w:name w:val="Normal (Web)"/>
    <w:basedOn w:val="Normal"/>
    <w:uiPriority w:val="99"/>
    <w:unhideWhenUsed/>
    <w:rsid w:val="00E928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28E7"/>
    <w:rPr>
      <w:color w:val="0000FF"/>
      <w:u w:val="single"/>
    </w:rPr>
  </w:style>
  <w:style w:type="character" w:customStyle="1" w:styleId="FootnoteTextChar3">
    <w:name w:val="Footnote Text Char3"/>
    <w:aliases w:val="Footnote Text Char1 Char,Footnote Text Char Char Char,Footnote Text Char2 Char Char Char,Footnote Text Char3 Char1 Char Char Char,Footnote Text Char2 Char1 Char1 Char Char Char,Footnote Text Char3 Char1 Char Char Char Char Char"/>
    <w:link w:val="FootnoteText"/>
    <w:semiHidden/>
    <w:locked/>
    <w:rsid w:val="00D03BB0"/>
    <w:rPr>
      <w:rFonts w:ascii="Times New Roman" w:eastAsia="Times New Roman" w:hAnsi="Times New Roman" w:cs="Times New Roman"/>
      <w:sz w:val="20"/>
      <w:szCs w:val="20"/>
    </w:r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n"/>
    <w:link w:val="FootnoteTextChar3"/>
    <w:semiHidden/>
    <w:unhideWhenUsed/>
    <w:rsid w:val="00D03BB0"/>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03BB0"/>
    <w:rPr>
      <w:sz w:val="20"/>
      <w:szCs w:val="20"/>
    </w:rPr>
  </w:style>
  <w:style w:type="paragraph" w:styleId="ListParagraph">
    <w:name w:val="List Paragraph"/>
    <w:basedOn w:val="Normal"/>
    <w:uiPriority w:val="34"/>
    <w:qFormat/>
    <w:rsid w:val="00D03BB0"/>
    <w:pPr>
      <w:spacing w:after="0" w:line="240" w:lineRule="auto"/>
      <w:ind w:left="720"/>
    </w:pPr>
  </w:style>
  <w:style w:type="paragraph" w:customStyle="1" w:styleId="ParaNum">
    <w:name w:val="ParaNum"/>
    <w:basedOn w:val="Normal"/>
    <w:rsid w:val="00D03BB0"/>
    <w:pPr>
      <w:widowControl w:val="0"/>
      <w:numPr>
        <w:numId w:val="2"/>
      </w:numPr>
      <w:tabs>
        <w:tab w:val="clear" w:pos="1080"/>
        <w:tab w:val="num" w:pos="1440"/>
      </w:tabs>
      <w:snapToGrid w:val="0"/>
      <w:spacing w:after="120" w:line="240" w:lineRule="auto"/>
    </w:pPr>
    <w:rPr>
      <w:rFonts w:ascii="Times New Roman" w:eastAsia="Times New Roman" w:hAnsi="Times New Roman" w:cs="Times New Roman"/>
      <w:kern w:val="28"/>
      <w:szCs w:val="20"/>
    </w:rPr>
  </w:style>
  <w:style w:type="character" w:styleId="FootnoteReference">
    <w:name w:val="footnote reference"/>
    <w:aliases w:val="Appel note de bas de p,Style 12,(NECG) Footnote Reference,Style 124,o,fr,Style 3,Style 13,FR,Style 17,Style 6,Footnote Reference/"/>
    <w:basedOn w:val="DefaultParagraphFont"/>
    <w:semiHidden/>
    <w:unhideWhenUsed/>
    <w:rsid w:val="00D03BB0"/>
    <w:rPr>
      <w:rFonts w:ascii="Times New Roman" w:hAnsi="Times New Roman" w:cs="Times New Roman" w:hint="default"/>
      <w:strike w:val="0"/>
      <w:dstrike w:val="0"/>
      <w:color w:val="auto"/>
      <w:sz w:val="22"/>
      <w:u w:val="none"/>
      <w:effect w:val="none"/>
      <w:vertAlign w:val="superscript"/>
    </w:rPr>
  </w:style>
  <w:style w:type="paragraph" w:styleId="Header">
    <w:name w:val="header"/>
    <w:basedOn w:val="Normal"/>
    <w:link w:val="HeaderChar"/>
    <w:uiPriority w:val="99"/>
    <w:unhideWhenUsed/>
    <w:rsid w:val="004B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7B5"/>
  </w:style>
  <w:style w:type="paragraph" w:styleId="Footer">
    <w:name w:val="footer"/>
    <w:basedOn w:val="Normal"/>
    <w:link w:val="FooterChar"/>
    <w:uiPriority w:val="99"/>
    <w:unhideWhenUsed/>
    <w:rsid w:val="004B5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7B5"/>
  </w:style>
  <w:style w:type="paragraph" w:styleId="BalloonText">
    <w:name w:val="Balloon Text"/>
    <w:basedOn w:val="Normal"/>
    <w:link w:val="BalloonTextChar"/>
    <w:uiPriority w:val="99"/>
    <w:semiHidden/>
    <w:unhideWhenUsed/>
    <w:rsid w:val="004B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B5"/>
    <w:rPr>
      <w:rFonts w:ascii="Tahoma" w:hAnsi="Tahoma" w:cs="Tahoma"/>
      <w:sz w:val="16"/>
      <w:szCs w:val="16"/>
    </w:rPr>
  </w:style>
  <w:style w:type="character" w:styleId="CommentReference">
    <w:name w:val="annotation reference"/>
    <w:basedOn w:val="DefaultParagraphFont"/>
    <w:uiPriority w:val="99"/>
    <w:semiHidden/>
    <w:unhideWhenUsed/>
    <w:rsid w:val="00B166E1"/>
    <w:rPr>
      <w:sz w:val="16"/>
      <w:szCs w:val="16"/>
    </w:rPr>
  </w:style>
  <w:style w:type="paragraph" w:styleId="CommentText">
    <w:name w:val="annotation text"/>
    <w:basedOn w:val="Normal"/>
    <w:link w:val="CommentTextChar"/>
    <w:uiPriority w:val="99"/>
    <w:semiHidden/>
    <w:unhideWhenUsed/>
    <w:rsid w:val="00B166E1"/>
    <w:pPr>
      <w:spacing w:line="240" w:lineRule="auto"/>
    </w:pPr>
    <w:rPr>
      <w:sz w:val="20"/>
      <w:szCs w:val="20"/>
    </w:rPr>
  </w:style>
  <w:style w:type="character" w:customStyle="1" w:styleId="CommentTextChar">
    <w:name w:val="Comment Text Char"/>
    <w:basedOn w:val="DefaultParagraphFont"/>
    <w:link w:val="CommentText"/>
    <w:uiPriority w:val="99"/>
    <w:semiHidden/>
    <w:rsid w:val="00B166E1"/>
    <w:rPr>
      <w:sz w:val="20"/>
      <w:szCs w:val="20"/>
    </w:rPr>
  </w:style>
  <w:style w:type="paragraph" w:styleId="CommentSubject">
    <w:name w:val="annotation subject"/>
    <w:basedOn w:val="CommentText"/>
    <w:next w:val="CommentText"/>
    <w:link w:val="CommentSubjectChar"/>
    <w:uiPriority w:val="99"/>
    <w:semiHidden/>
    <w:unhideWhenUsed/>
    <w:rsid w:val="00B166E1"/>
    <w:rPr>
      <w:b/>
      <w:bCs/>
    </w:rPr>
  </w:style>
  <w:style w:type="character" w:customStyle="1" w:styleId="CommentSubjectChar">
    <w:name w:val="Comment Subject Char"/>
    <w:basedOn w:val="CommentTextChar"/>
    <w:link w:val="CommentSubject"/>
    <w:uiPriority w:val="99"/>
    <w:semiHidden/>
    <w:rsid w:val="00B166E1"/>
    <w:rPr>
      <w:b/>
      <w:bCs/>
      <w:sz w:val="20"/>
      <w:szCs w:val="20"/>
    </w:rPr>
  </w:style>
  <w:style w:type="paragraph" w:styleId="Revision">
    <w:name w:val="Revision"/>
    <w:hidden/>
    <w:uiPriority w:val="99"/>
    <w:semiHidden/>
    <w:rsid w:val="00F52B6C"/>
    <w:pPr>
      <w:spacing w:after="0" w:line="240" w:lineRule="auto"/>
    </w:pPr>
  </w:style>
  <w:style w:type="character" w:styleId="FollowedHyperlink">
    <w:name w:val="FollowedHyperlink"/>
    <w:basedOn w:val="DefaultParagraphFont"/>
    <w:uiPriority w:val="99"/>
    <w:semiHidden/>
    <w:unhideWhenUsed/>
    <w:rsid w:val="007C2F97"/>
    <w:rPr>
      <w:color w:val="800080" w:themeColor="followedHyperlink"/>
      <w:u w:val="single"/>
    </w:rPr>
  </w:style>
  <w:style w:type="character" w:styleId="UnresolvedMention">
    <w:name w:val="Unresolved Mention"/>
    <w:basedOn w:val="DefaultParagraphFont"/>
    <w:uiPriority w:val="99"/>
    <w:semiHidden/>
    <w:unhideWhenUsed/>
    <w:rsid w:val="0069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2960">
      <w:bodyDiv w:val="1"/>
      <w:marLeft w:val="0"/>
      <w:marRight w:val="0"/>
      <w:marTop w:val="0"/>
      <w:marBottom w:val="0"/>
      <w:divBdr>
        <w:top w:val="none" w:sz="0" w:space="0" w:color="auto"/>
        <w:left w:val="none" w:sz="0" w:space="0" w:color="auto"/>
        <w:bottom w:val="none" w:sz="0" w:space="0" w:color="auto"/>
        <w:right w:val="none" w:sz="0" w:space="0" w:color="auto"/>
      </w:divBdr>
    </w:div>
    <w:div w:id="1881285777">
      <w:bodyDiv w:val="1"/>
      <w:marLeft w:val="0"/>
      <w:marRight w:val="0"/>
      <w:marTop w:val="0"/>
      <w:marBottom w:val="0"/>
      <w:divBdr>
        <w:top w:val="none" w:sz="0" w:space="0" w:color="auto"/>
        <w:left w:val="none" w:sz="0" w:space="0" w:color="auto"/>
        <w:bottom w:val="none" w:sz="0" w:space="0" w:color="auto"/>
        <w:right w:val="none" w:sz="0" w:space="0" w:color="auto"/>
      </w:divBdr>
      <w:divsChild>
        <w:div w:id="138108474">
          <w:marLeft w:val="0"/>
          <w:marRight w:val="0"/>
          <w:marTop w:val="0"/>
          <w:marBottom w:val="0"/>
          <w:divBdr>
            <w:top w:val="none" w:sz="0" w:space="0" w:color="auto"/>
            <w:left w:val="none" w:sz="0" w:space="0" w:color="auto"/>
            <w:bottom w:val="none" w:sz="0" w:space="0" w:color="auto"/>
            <w:right w:val="none" w:sz="0" w:space="0" w:color="auto"/>
          </w:divBdr>
          <w:divsChild>
            <w:div w:id="647592545">
              <w:marLeft w:val="0"/>
              <w:marRight w:val="0"/>
              <w:marTop w:val="0"/>
              <w:marBottom w:val="0"/>
              <w:divBdr>
                <w:top w:val="none" w:sz="0" w:space="0" w:color="auto"/>
                <w:left w:val="none" w:sz="0" w:space="0" w:color="auto"/>
                <w:bottom w:val="none" w:sz="0" w:space="0" w:color="auto"/>
                <w:right w:val="none" w:sz="0" w:space="0" w:color="auto"/>
              </w:divBdr>
              <w:divsChild>
                <w:div w:id="12212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reon.speedtestcusto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7A54-360A-44D5-ACFD-901DC208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lrichter</dc:creator>
  <cp:lastModifiedBy>Carrie Dideriksen</cp:lastModifiedBy>
  <cp:revision>2</cp:revision>
  <cp:lastPrinted>2014-09-16T03:45:00Z</cp:lastPrinted>
  <dcterms:created xsi:type="dcterms:W3CDTF">2024-10-10T14:35:00Z</dcterms:created>
  <dcterms:modified xsi:type="dcterms:W3CDTF">2024-10-10T14:35:00Z</dcterms:modified>
</cp:coreProperties>
</file>